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634F" w14:textId="2CF31F48" w:rsidR="006176CC" w:rsidRDefault="006176CC">
      <w:pPr>
        <w:jc w:val="both"/>
      </w:pPr>
    </w:p>
    <w:p w14:paraId="44F1F879" w14:textId="77777777" w:rsidR="004B29C0" w:rsidRDefault="004B29C0">
      <w:pPr>
        <w:jc w:val="both"/>
      </w:pPr>
    </w:p>
    <w:p w14:paraId="366DF92A" w14:textId="77777777" w:rsidR="004B29C0" w:rsidRDefault="004B29C0" w:rsidP="004B29C0">
      <w:pPr>
        <w:pBdr>
          <w:top w:val="nil"/>
          <w:left w:val="nil"/>
          <w:bottom w:val="nil"/>
          <w:right w:val="nil"/>
          <w:between w:val="nil"/>
        </w:pBdr>
        <w:ind w:left="5812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color w:val="000000"/>
          <w:sz w:val="21"/>
          <w:szCs w:val="21"/>
        </w:rPr>
        <w:t>Spett.le</w:t>
      </w:r>
      <w:r>
        <w:rPr>
          <w:color w:val="000000"/>
          <w:sz w:val="21"/>
          <w:szCs w:val="21"/>
        </w:rPr>
        <w:t> </w:t>
      </w:r>
    </w:p>
    <w:p w14:paraId="33FCA184" w14:textId="1CEEAD92" w:rsidR="004B29C0" w:rsidRDefault="004B29C0" w:rsidP="004B29C0">
      <w:pPr>
        <w:pBdr>
          <w:top w:val="nil"/>
          <w:left w:val="nil"/>
          <w:bottom w:val="nil"/>
          <w:right w:val="nil"/>
          <w:between w:val="nil"/>
        </w:pBdr>
        <w:ind w:left="5812"/>
        <w:rPr>
          <w:rFonts w:ascii="Titillium" w:eastAsia="Titillium" w:hAnsi="Titillium" w:cs="Titillium"/>
          <w:color w:val="000000"/>
          <w:sz w:val="21"/>
          <w:szCs w:val="21"/>
        </w:rPr>
      </w:pPr>
      <w:r>
        <w:rPr>
          <w:rFonts w:ascii="Titillium" w:eastAsia="Titillium" w:hAnsi="Titillium" w:cs="Titillium"/>
          <w:b/>
          <w:color w:val="000000"/>
          <w:sz w:val="21"/>
          <w:szCs w:val="21"/>
        </w:rPr>
        <w:t xml:space="preserve">INAF – </w:t>
      </w:r>
      <w:r w:rsidR="00315369">
        <w:rPr>
          <w:rFonts w:ascii="Titillium" w:eastAsia="Titillium" w:hAnsi="Titillium" w:cs="Titillium"/>
          <w:b/>
          <w:color w:val="000000"/>
          <w:sz w:val="21"/>
          <w:szCs w:val="21"/>
        </w:rPr>
        <w:t>ISTITUTO DI ASTROFISICA E PLANETOLOGIA SPAZIALI</w:t>
      </w:r>
    </w:p>
    <w:p w14:paraId="7DCD15F2" w14:textId="77777777" w:rsidR="004B29C0" w:rsidRDefault="004B29C0" w:rsidP="004B29C0">
      <w:pPr>
        <w:ind w:right="424"/>
        <w:jc w:val="both"/>
        <w:rPr>
          <w:rFonts w:ascii="Titillium" w:eastAsia="Titillium" w:hAnsi="Titillium" w:cs="Titillium"/>
          <w:sz w:val="21"/>
          <w:szCs w:val="21"/>
        </w:rPr>
      </w:pPr>
    </w:p>
    <w:p w14:paraId="497241FE" w14:textId="77777777" w:rsidR="004B29C0" w:rsidRDefault="004B29C0" w:rsidP="004B29C0">
      <w:pPr>
        <w:ind w:right="424"/>
        <w:jc w:val="both"/>
        <w:rPr>
          <w:rFonts w:ascii="Titillium" w:eastAsia="Titillium" w:hAnsi="Titillium" w:cs="Titillium"/>
          <w:sz w:val="21"/>
          <w:szCs w:val="21"/>
        </w:rPr>
      </w:pPr>
    </w:p>
    <w:p w14:paraId="3FCFF2AE" w14:textId="77777777" w:rsidR="004B29C0" w:rsidRDefault="004B29C0" w:rsidP="004B29C0">
      <w:pPr>
        <w:ind w:right="424"/>
        <w:jc w:val="both"/>
        <w:rPr>
          <w:rFonts w:ascii="Titillium" w:eastAsia="Titillium" w:hAnsi="Titillium" w:cs="Titillium"/>
          <w:sz w:val="21"/>
          <w:szCs w:val="21"/>
        </w:rPr>
      </w:pPr>
    </w:p>
    <w:p w14:paraId="39C73891" w14:textId="5799E559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center"/>
        <w:rPr>
          <w:rFonts w:ascii="Titillium" w:eastAsia="Titillium" w:hAnsi="Titillium" w:cs="Titillium"/>
          <w:b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b/>
          <w:color w:val="000000"/>
          <w:sz w:val="21"/>
          <w:szCs w:val="21"/>
        </w:rPr>
        <w:t>DICHIARAZIONE SOSTITUTIVA ATTO DI NOTORIETÀ</w:t>
      </w:r>
    </w:p>
    <w:p w14:paraId="2AD1F176" w14:textId="46006465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center"/>
        <w:rPr>
          <w:rFonts w:ascii="Titillium" w:eastAsia="Titillium" w:hAnsi="Titillium" w:cs="Titillium"/>
          <w:b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b/>
          <w:color w:val="000000"/>
          <w:sz w:val="21"/>
          <w:szCs w:val="21"/>
        </w:rPr>
        <w:t>Dichiarazione ex art. 1 DPCM n. 187/91 sulla composizione societaria</w:t>
      </w:r>
    </w:p>
    <w:p w14:paraId="53290D17" w14:textId="18184119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center"/>
        <w:rPr>
          <w:rFonts w:ascii="Titillium" w:eastAsia="Titillium" w:hAnsi="Titillium" w:cs="Titillium"/>
          <w:b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b/>
          <w:color w:val="000000"/>
          <w:sz w:val="21"/>
          <w:szCs w:val="21"/>
        </w:rPr>
        <w:t>(artt. 47 e 48, DPR 445/00)</w:t>
      </w:r>
    </w:p>
    <w:p w14:paraId="68E8014C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 </w:t>
      </w:r>
    </w:p>
    <w:p w14:paraId="2786A790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75861DB7" w14:textId="77777777" w:rsidR="00336E56" w:rsidRDefault="00336E56" w:rsidP="00336E56">
      <w:pPr>
        <w:ind w:right="424" w:hanging="2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eading=h.gjdgxs"/>
      <w:bookmarkStart w:id="1" w:name="_Hlk146030828"/>
      <w:bookmarkEnd w:id="0"/>
      <w:r w:rsidRPr="00336E56">
        <w:rPr>
          <w:rFonts w:ascii="Arial" w:hAnsi="Arial" w:cs="Arial"/>
          <w:b/>
          <w:bCs/>
          <w:sz w:val="20"/>
          <w:szCs w:val="20"/>
        </w:rPr>
        <w:t xml:space="preserve">PROCEDURA APERTA SOPRA    SOGLIA    COMUNITARIA    SU    PIATTAFORMA TELEMATICA U-BUY AI SENSI DELL’ART. 71 DEL DECRETO LEGISLATIVO N. 36/2023 E SS.MM.II. PER LA </w:t>
      </w:r>
      <w:bookmarkStart w:id="2" w:name="_Hlk199516083"/>
      <w:r w:rsidRPr="00336E56">
        <w:rPr>
          <w:rFonts w:ascii="Arial" w:hAnsi="Arial" w:cs="Arial"/>
          <w:b/>
          <w:bCs/>
          <w:sz w:val="20"/>
          <w:szCs w:val="20"/>
        </w:rPr>
        <w:t>PROGETTAZIONE, REALIZZAZIONE E FORNITURA DI ‘’SCHEDE DI ELETTRONICA PER PROTOTIPO DI STRUMENTO PER LA MISURA DEL CAMPO ELETTRICO E DEL PLASMA SPAZIALE</w:t>
      </w:r>
      <w:bookmarkEnd w:id="2"/>
      <w:r w:rsidRPr="00336E56">
        <w:rPr>
          <w:rFonts w:ascii="Arial" w:hAnsi="Arial" w:cs="Arial"/>
          <w:b/>
          <w:bCs/>
          <w:sz w:val="20"/>
          <w:szCs w:val="20"/>
        </w:rPr>
        <w:t xml:space="preserve">” CON IL CRITERIO    DELL’OFFERTA ECONOMICAMENTE PIU’ VANTAGGIOSA, SULLA BASE DEL MIGLIOR RAPPORTO QUALITA’/PREZZO, PER IL PROGETTO DAL TITOLO “SPACEITUP – SPOKE 5", FUNZIONI OBIETTIVO 1.05.04.86.02 CODICE UNICO DI PROGETTO: C53C24000360005 </w:t>
      </w:r>
    </w:p>
    <w:p w14:paraId="05CBFD65" w14:textId="77777777" w:rsidR="00336E56" w:rsidRPr="00336E56" w:rsidRDefault="00336E56" w:rsidP="00336E56">
      <w:pPr>
        <w:ind w:right="424" w:hanging="2"/>
        <w:jc w:val="both"/>
        <w:rPr>
          <w:rFonts w:ascii="Arial" w:hAnsi="Arial" w:cs="Arial"/>
          <w:b/>
          <w:bCs/>
          <w:sz w:val="20"/>
          <w:szCs w:val="20"/>
        </w:rPr>
      </w:pPr>
    </w:p>
    <w:p w14:paraId="352EFA2E" w14:textId="77777777" w:rsidR="00336E56" w:rsidRPr="00336E56" w:rsidRDefault="00336E56" w:rsidP="00336E56">
      <w:pPr>
        <w:ind w:right="424" w:hanging="2"/>
        <w:jc w:val="both"/>
        <w:rPr>
          <w:rFonts w:ascii="Arial" w:hAnsi="Arial" w:cs="Arial"/>
          <w:b/>
          <w:bCs/>
          <w:sz w:val="20"/>
          <w:szCs w:val="20"/>
        </w:rPr>
      </w:pPr>
      <w:r w:rsidRPr="00336E56">
        <w:rPr>
          <w:rFonts w:ascii="Arial" w:hAnsi="Arial" w:cs="Arial"/>
          <w:b/>
          <w:bCs/>
          <w:sz w:val="20"/>
          <w:szCs w:val="20"/>
        </w:rPr>
        <w:t>CODICE DELLA PROCEDURA: G02321</w:t>
      </w:r>
    </w:p>
    <w:bookmarkEnd w:id="1"/>
    <w:p w14:paraId="1B7A1B09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b/>
          <w:color w:val="000000"/>
          <w:sz w:val="20"/>
          <w:szCs w:val="20"/>
        </w:rPr>
      </w:pPr>
    </w:p>
    <w:p w14:paraId="6C970A9A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b/>
          <w:color w:val="000000"/>
          <w:sz w:val="21"/>
          <w:szCs w:val="21"/>
        </w:rPr>
      </w:pPr>
    </w:p>
    <w:p w14:paraId="797EA4B0" w14:textId="37C470AE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>Spett. INAF-</w:t>
      </w:r>
      <w:r>
        <w:rPr>
          <w:rFonts w:ascii="Titillium" w:eastAsia="Titillium" w:hAnsi="Titillium" w:cs="Titillium"/>
          <w:color w:val="000000"/>
          <w:sz w:val="21"/>
          <w:szCs w:val="21"/>
        </w:rPr>
        <w:t>IAPS</w:t>
      </w:r>
    </w:p>
    <w:p w14:paraId="0A80DFC3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</w:p>
    <w:p w14:paraId="0D14FE01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Il  sottoscritto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 …………………………………………………………………………………………………………………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………...…………… nato a …………………………………………………………………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Prov…………………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 il 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 residente in ……………………………………………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.………………via 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. nella sua qualità di legale rappresentante della 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Ditta….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…………………………………………… avente sede legale a ………………………………………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.……………………in via ……………………………………………………… </w:t>
      </w:r>
    </w:p>
    <w:p w14:paraId="79612EBF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conscio della responsabilità penale </w:t>
      </w:r>
    </w:p>
    <w:p w14:paraId="204B530B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cui può incorrere, art. 76, D.P.R. 28.12.2000 n. 445, in caso di dichiarazione mendace o, comunque, relativa a dati non più rispondenti a verità: dichiara </w:t>
      </w:r>
    </w:p>
    <w:p w14:paraId="04BD9801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ai sensi e per gli effetti cui all’art. 1 del D.P.C.M.  187/91, che la composizione societaria è la seguente: </w:t>
      </w:r>
    </w:p>
    <w:tbl>
      <w:tblPr>
        <w:tblW w:w="9855" w:type="dxa"/>
        <w:tblInd w:w="34" w:type="dxa"/>
        <w:tblLayout w:type="fixed"/>
        <w:tblLook w:val="0400" w:firstRow="0" w:lastRow="0" w:firstColumn="0" w:lastColumn="0" w:noHBand="0" w:noVBand="1"/>
      </w:tblPr>
      <w:tblGrid>
        <w:gridCol w:w="2094"/>
        <w:gridCol w:w="1843"/>
        <w:gridCol w:w="2268"/>
        <w:gridCol w:w="1843"/>
        <w:gridCol w:w="1807"/>
      </w:tblGrid>
      <w:tr w:rsidR="00336E56" w:rsidRPr="00336E56" w14:paraId="70C866C2" w14:textId="77777777">
        <w:trPr>
          <w:trHeight w:val="5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D0B04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Nome e cognome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CA28B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Data e luogo di nascita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A5B6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Comune </w:t>
            </w:r>
          </w:p>
          <w:p w14:paraId="02A5EA4C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di residenza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1B69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Codice fiscale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4EA9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proofErr w:type="gramStart"/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>%  sul</w:t>
            </w:r>
            <w:proofErr w:type="gramEnd"/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capitale sociale </w:t>
            </w:r>
          </w:p>
        </w:tc>
      </w:tr>
      <w:tr w:rsidR="00336E56" w:rsidRPr="00336E56" w14:paraId="5A6A4C5C" w14:textId="77777777">
        <w:trPr>
          <w:trHeight w:val="7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179D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lastRenderedPageBreak/>
              <w:t xml:space="preserve"> </w:t>
            </w:r>
          </w:p>
          <w:p w14:paraId="5165B4AE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5E76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BA40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D383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90D25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</w:tr>
      <w:tr w:rsidR="00336E56" w:rsidRPr="00336E56" w14:paraId="78CECD54" w14:textId="77777777">
        <w:trPr>
          <w:trHeight w:val="7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5271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  <w:p w14:paraId="16679DE8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937E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03D1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347DC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215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</w:tr>
      <w:tr w:rsidR="00336E56" w:rsidRPr="00336E56" w14:paraId="0C189EB6" w14:textId="77777777">
        <w:trPr>
          <w:trHeight w:val="7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F738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  <w:p w14:paraId="36C3E1CE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A7A19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D7E3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91242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2BF1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</w:tr>
      <w:tr w:rsidR="00336E56" w:rsidRPr="00336E56" w14:paraId="3375AA47" w14:textId="77777777">
        <w:trPr>
          <w:trHeight w:val="7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5DA6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  <w:p w14:paraId="754E5F40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120F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B460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8212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B30B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</w:tr>
      <w:tr w:rsidR="00336E56" w:rsidRPr="00336E56" w14:paraId="3826D317" w14:textId="77777777">
        <w:trPr>
          <w:trHeight w:val="7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43E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  <w:p w14:paraId="096B0F2F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3DB0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56AF3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8FDF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1C34" w14:textId="77777777" w:rsidR="00336E56" w:rsidRPr="00336E56" w:rsidRDefault="00336E56" w:rsidP="0033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214"/>
              </w:tabs>
              <w:spacing w:line="360" w:lineRule="auto"/>
              <w:ind w:right="424"/>
              <w:jc w:val="both"/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</w:pPr>
            <w:r w:rsidRPr="00336E56">
              <w:rPr>
                <w:rFonts w:ascii="Titillium" w:eastAsia="Titillium" w:hAnsi="Titillium" w:cs="Titillium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447CF388" w14:textId="77777777" w:rsidR="00336E56" w:rsidRPr="00336E56" w:rsidRDefault="00336E56" w:rsidP="00336E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che per tutte le quote societarie non esiste alcun diritto reale di godimento o di garanzia sulla base delle risultanze del libro dei soci, delle comunicazioni ricevute e di qualsiasi altro dato a sua disposizione  </w:t>
      </w:r>
    </w:p>
    <w:p w14:paraId="08978638" w14:textId="77777777" w:rsidR="00336E56" w:rsidRPr="00336E56" w:rsidRDefault="00336E56" w:rsidP="00336E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che esistono diritti reali di godimento o di garanzia sulla base delle risultanze del libro dei soci, delle comunicazioni ricevute e di qualsiasi altro dato a sua disposizione, intestati a ………………………………………………………………………… </w:t>
      </w:r>
    </w:p>
    <w:p w14:paraId="3804D5B5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  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……………………………………………………………………………………………………………………………………………………………………. </w:t>
      </w:r>
    </w:p>
    <w:p w14:paraId="2C873F8C" w14:textId="77777777" w:rsidR="00336E56" w:rsidRPr="00336E56" w:rsidRDefault="00336E56" w:rsidP="00336E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che nessun soggetto munito di procura irrevocabile ha esercitato il voto nelle assemblee societarie nell’ultimo anno e che ne abbia comunque diritto ……………………………………………………………………………………………………………. </w:t>
      </w:r>
    </w:p>
    <w:p w14:paraId="5B9D9993" w14:textId="77777777" w:rsidR="00336E56" w:rsidRPr="00336E56" w:rsidRDefault="00336E56" w:rsidP="00336E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>che il Sig. ……………………………………, nato a ………………………. Il …………………, residente a 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 via ………………………………………</w:t>
      </w:r>
      <w:proofErr w:type="gramStart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…….</w:t>
      </w:r>
      <w:proofErr w:type="gramEnd"/>
      <w:r w:rsidRPr="00336E56">
        <w:rPr>
          <w:rFonts w:ascii="Titillium" w:eastAsia="Titillium" w:hAnsi="Titillium" w:cs="Titillium"/>
          <w:color w:val="000000"/>
          <w:sz w:val="21"/>
          <w:szCs w:val="21"/>
        </w:rPr>
        <w:t>. munito di procura irrevocabile ha esercitato (</w:t>
      </w:r>
      <w:sdt>
        <w:sdtPr>
          <w:rPr>
            <w:rFonts w:ascii="Titillium" w:eastAsia="Titillium" w:hAnsi="Titillium" w:cs="Titillium"/>
            <w:color w:val="000000"/>
            <w:sz w:val="21"/>
            <w:szCs w:val="21"/>
          </w:rPr>
          <w:tag w:val="goog_rdk_0"/>
          <w:id w:val="565072910"/>
        </w:sdtPr>
        <w:sdtContent>
          <w:r w:rsidRPr="00336E56">
            <w:rPr>
              <w:rFonts w:ascii="Segoe UI Symbol" w:eastAsia="Titillium" w:hAnsi="Segoe UI Symbol" w:cs="Segoe UI Symbol"/>
              <w:color w:val="000000"/>
              <w:sz w:val="21"/>
              <w:szCs w:val="21"/>
            </w:rPr>
            <w:t>❏</w:t>
          </w:r>
        </w:sdtContent>
      </w:sdt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 non ha esercitato) il voto nelle assemblee societarie nell’ultimo anno e ne ha comunque diritto  </w:t>
      </w:r>
    </w:p>
    <w:p w14:paraId="481993B0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Luogo e data ………………………………… 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Firma </w:t>
      </w:r>
    </w:p>
    <w:p w14:paraId="1843A75F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 </w:t>
      </w:r>
      <w:r w:rsidRPr="00336E56">
        <w:rPr>
          <w:rFonts w:ascii="Titillium" w:eastAsia="Titillium" w:hAnsi="Titillium" w:cs="Titillium"/>
          <w:color w:val="000000"/>
          <w:sz w:val="21"/>
          <w:szCs w:val="21"/>
        </w:rPr>
        <w:tab/>
        <w:t xml:space="preserve">      ……..……………….  </w:t>
      </w:r>
    </w:p>
    <w:p w14:paraId="7678B895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21"/>
          <w:szCs w:val="21"/>
        </w:rPr>
      </w:pPr>
      <w:r w:rsidRPr="00336E56">
        <w:rPr>
          <w:rFonts w:ascii="Titillium" w:eastAsia="Titillium" w:hAnsi="Titillium" w:cs="Titillium"/>
          <w:color w:val="000000"/>
          <w:sz w:val="21"/>
          <w:szCs w:val="21"/>
        </w:rPr>
        <w:t xml:space="preserve"> </w:t>
      </w:r>
    </w:p>
    <w:p w14:paraId="104E1A80" w14:textId="77777777" w:rsidR="00336E56" w:rsidRPr="00336E56" w:rsidRDefault="00336E56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  <w:rPr>
          <w:rFonts w:ascii="Titillium" w:eastAsia="Titillium" w:hAnsi="Titillium" w:cs="Titillium"/>
          <w:color w:val="000000"/>
          <w:sz w:val="16"/>
          <w:szCs w:val="16"/>
        </w:rPr>
      </w:pPr>
      <w:r w:rsidRPr="00336E56">
        <w:rPr>
          <w:rFonts w:ascii="Titillium" w:eastAsia="Titillium" w:hAnsi="Titillium" w:cs="Titillium"/>
          <w:color w:val="000000"/>
          <w:sz w:val="16"/>
          <w:szCs w:val="16"/>
        </w:rPr>
        <w:t xml:space="preserve">La dichiarazione, può essere presentata con sottoscrizione non autenticata, purché accompagnata da copia fotostatica chiara e leggibile (ancorché non autenticata) di un documento di identità del sottoscrittore in corso di validità, in conformità a quanto disposto dall’art. 38, c. 3, del D.P.R. 28.12.2000 n. 445. In mancanza del documento d’identità la sottoscrizione dovrà essere autenticata da Notaio o Pubblico Ufficiale a ciò autorizzato. Documento da prodursi solo per le società di azioni, in accomandita per azioni, a responsabilità limitata, società cooperative per azioni o a responsabilità limitata, società consortili per azioni o a responsabilità limitata. </w:t>
      </w:r>
    </w:p>
    <w:p w14:paraId="639BCD60" w14:textId="1FC3C9AB" w:rsidR="00671A4B" w:rsidRDefault="00671A4B" w:rsidP="00336E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214"/>
        </w:tabs>
        <w:spacing w:line="360" w:lineRule="auto"/>
        <w:ind w:right="424"/>
        <w:jc w:val="both"/>
      </w:pPr>
    </w:p>
    <w:sectPr w:rsidR="00671A4B" w:rsidSect="004B29C0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568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6399" w14:textId="77777777" w:rsidR="00456BE9" w:rsidRDefault="00456BE9">
      <w:r>
        <w:separator/>
      </w:r>
    </w:p>
  </w:endnote>
  <w:endnote w:type="continuationSeparator" w:id="0">
    <w:p w14:paraId="7D632E29" w14:textId="77777777" w:rsidR="00456BE9" w:rsidRDefault="0045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tillium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059" w:type="dxa"/>
      <w:tblLayout w:type="fixed"/>
      <w:tblLook w:val="04A0" w:firstRow="1" w:lastRow="0" w:firstColumn="1" w:lastColumn="0" w:noHBand="0" w:noVBand="1"/>
    </w:tblPr>
    <w:tblGrid>
      <w:gridCol w:w="5245"/>
      <w:gridCol w:w="4814"/>
    </w:tblGrid>
    <w:tr w:rsidR="006176CC" w14:paraId="5AEAE5A5" w14:textId="77777777">
      <w:tc>
        <w:tcPr>
          <w:tcW w:w="52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AD25F9" w14:textId="7A20301C" w:rsidR="006176CC" w:rsidRDefault="004B29C0">
          <w:pPr>
            <w:pStyle w:val="Intestazione"/>
            <w:spacing w:before="120"/>
            <w:rPr>
              <w:rFonts w:ascii="Calibri" w:eastAsia="Calibri" w:hAnsi="Calibri"/>
            </w:rPr>
          </w:pPr>
          <w:r>
            <w:rPr>
              <w:noProof/>
            </w:rPr>
            <mc:AlternateContent>
              <mc:Choice Requires="wps">
                <w:drawing>
                  <wp:anchor distT="6350" distB="6350" distL="635" distR="635" simplePos="0" relativeHeight="5" behindDoc="1" locked="0" layoutInCell="1" allowOverlap="1" wp14:anchorId="57500F1C" wp14:editId="2A78DF6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635</wp:posOffset>
                    </wp:positionV>
                    <wp:extent cx="6411595" cy="635"/>
                    <wp:effectExtent l="0" t="0" r="8255" b="18415"/>
                    <wp:wrapNone/>
                    <wp:docPr id="2038907145" name="Connettore dirit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11595" cy="63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2B89C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66C00C8" id="Connettore diritto 5" o:spid="_x0000_s1026" style="position:absolute;z-index:-503316475;visibility:visible;mso-wrap-style:square;mso-width-percent:0;mso-height-percent:0;mso-wrap-distance-left:.05pt;mso-wrap-distance-top:.5pt;mso-wrap-distance-right:.05pt;mso-wrap-distance-bottom:.5pt;mso-position-horizontal:absolute;mso-position-horizontal-relative:text;mso-position-vertical:absolute;mso-position-vertical-relative:text;mso-width-percent:0;mso-height-percent:0;mso-width-relative:page;mso-height-relative:page" from="0,.05pt" to="504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" strokecolor="#2b89c8" strokeweight="1pt">
                    <v:stroke joinstyle="miter"/>
                    <o:lock v:ext="edit" shapetype="f"/>
                  </v:line>
                </w:pict>
              </mc:Fallback>
            </mc:AlternateContent>
          </w:r>
          <w:r w:rsidR="00456BE9">
            <w:rPr>
              <w:noProof/>
            </w:rPr>
            <w:drawing>
              <wp:inline distT="0" distB="0" distL="0" distR="0" wp14:anchorId="4F94FE0D" wp14:editId="21E30CB8">
                <wp:extent cx="1659890" cy="250190"/>
                <wp:effectExtent l="0" t="0" r="0" b="0"/>
                <wp:docPr id="1662885403" name="Immagine 7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7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250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9687F6" w14:textId="77777777" w:rsidR="006176CC" w:rsidRDefault="00456BE9">
          <w:pPr>
            <w:pStyle w:val="Intestazione"/>
            <w:spacing w:before="12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>
            <w:rPr>
              <w:rFonts w:ascii="Arial" w:eastAsia="Calibri" w:hAnsi="Arial" w:cs="Arial"/>
              <w:sz w:val="18"/>
              <w:szCs w:val="18"/>
            </w:rPr>
            <w:t>5</w:t>
          </w:r>
          <w:r>
            <w:rPr>
              <w:rFonts w:ascii="Arial" w:eastAsia="Calibri" w:hAnsi="Arial" w:cs="Arial"/>
              <w:sz w:val="18"/>
              <w:szCs w:val="18"/>
            </w:rPr>
            <w:fldChar w:fldCharType="end"/>
          </w:r>
        </w:p>
      </w:tc>
    </w:tr>
  </w:tbl>
  <w:p w14:paraId="0078DFC2" w14:textId="77777777" w:rsidR="006176CC" w:rsidRDefault="006176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ED97" w14:textId="2BC1A4D6" w:rsidR="006176CC" w:rsidRDefault="004B29C0">
    <w:pPr>
      <w:pStyle w:val="Intestazione"/>
      <w:ind w:left="326"/>
      <w:jc w:val="center"/>
      <w:rPr>
        <w:rFonts w:ascii="Arial" w:hAnsi="Arial" w:cs="Arial"/>
        <w:b/>
        <w:bCs/>
        <w:color w:val="595959" w:themeColor="text1" w:themeTint="A6"/>
        <w:sz w:val="18"/>
        <w:szCs w:val="18"/>
      </w:rPr>
    </w:pPr>
    <w:r>
      <w:rPr>
        <w:noProof/>
      </w:rPr>
      <mc:AlternateContent>
        <mc:Choice Requires="wps">
          <w:drawing>
            <wp:anchor distT="6350" distB="6350" distL="635" distR="635" simplePos="0" relativeHeight="6" behindDoc="1" locked="0" layoutInCell="1" allowOverlap="1" wp14:anchorId="6DC4DE2A" wp14:editId="7BBA0E4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411595" cy="635"/>
              <wp:effectExtent l="0" t="0" r="8255" b="18415"/>
              <wp:wrapNone/>
              <wp:docPr id="1290187964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1595" cy="635"/>
                      </a:xfrm>
                      <a:prstGeom prst="line">
                        <a:avLst/>
                      </a:prstGeom>
                      <a:ln w="12700">
                        <a:solidFill>
                          <a:srgbClr val="2B89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BCE146" id="Connettore diritto 1" o:spid="_x0000_s1026" style="position:absolute;z-index:-503316474;visibility:visible;mso-wrap-style:square;mso-width-percent:0;mso-height-percent:0;mso-wrap-distance-left:.05pt;mso-wrap-distance-top:.5pt;mso-wrap-distance-right:.05pt;mso-wrap-distance-bottom:.5pt;mso-position-horizontal:absolute;mso-position-horizontal-relative:text;mso-position-vertical:absolute;mso-position-vertical-relative:text;mso-width-percent:0;mso-height-percent:0;mso-width-relative:page;mso-height-relative:page" from="0,.05pt" to="504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" strokecolor="#2b89c8" strokeweight="1pt">
              <v:stroke joinstyle="miter"/>
              <o:lock v:ext="edit" shapetype="f"/>
            </v:line>
          </w:pict>
        </mc:Fallback>
      </mc:AlternateContent>
    </w:r>
  </w:p>
  <w:p w14:paraId="49506A1C" w14:textId="77777777" w:rsidR="006176CC" w:rsidRDefault="00456BE9">
    <w:pPr>
      <w:pStyle w:val="Intestazione"/>
      <w:ind w:left="326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b/>
        <w:bCs/>
        <w:color w:val="7F7F7F" w:themeColor="text1" w:themeTint="80"/>
        <w:sz w:val="18"/>
        <w:szCs w:val="18"/>
      </w:rPr>
      <w:t>Istituto di Astrofisica e Planetologia Spaziali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-   Via del Fosso del Cavaliere 100   -   00133   -   Roma</w:t>
    </w:r>
  </w:p>
  <w:p w14:paraId="2D03989D" w14:textId="77777777" w:rsidR="006176CC" w:rsidRDefault="00456BE9">
    <w:pPr>
      <w:pStyle w:val="Intestazione"/>
      <w:ind w:left="326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b/>
        <w:bCs/>
        <w:color w:val="7F7F7F" w:themeColor="text1" w:themeTint="80"/>
        <w:sz w:val="18"/>
        <w:szCs w:val="18"/>
      </w:rPr>
      <w:t>C</w:t>
    </w:r>
    <w:r>
      <w:rPr>
        <w:rFonts w:ascii="Arial" w:hAnsi="Arial" w:cs="Arial"/>
        <w:color w:val="7F7F7F" w:themeColor="text1" w:themeTint="80"/>
        <w:sz w:val="18"/>
        <w:szCs w:val="18"/>
      </w:rPr>
      <w:t>.F. 97220210583 – P.I. 06895721006</w:t>
    </w:r>
  </w:p>
  <w:p w14:paraId="7E02987F" w14:textId="77777777" w:rsidR="006176CC" w:rsidRDefault="00617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851D" w14:textId="77777777" w:rsidR="00456BE9" w:rsidRDefault="00456BE9">
      <w:r>
        <w:separator/>
      </w:r>
    </w:p>
  </w:footnote>
  <w:footnote w:type="continuationSeparator" w:id="0">
    <w:p w14:paraId="147E368C" w14:textId="77777777" w:rsidR="00456BE9" w:rsidRDefault="0045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28" w:type="dxa"/>
      <w:tblLayout w:type="fixed"/>
      <w:tblLook w:val="04A0" w:firstRow="1" w:lastRow="0" w:firstColumn="1" w:lastColumn="0" w:noHBand="0" w:noVBand="1"/>
    </w:tblPr>
    <w:tblGrid>
      <w:gridCol w:w="4815"/>
      <w:gridCol w:w="4813"/>
    </w:tblGrid>
    <w:tr w:rsidR="006176CC" w14:paraId="2B001708" w14:textId="77777777">
      <w:trPr>
        <w:trHeight w:val="995"/>
      </w:trPr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2B9E8C" w14:textId="77777777" w:rsidR="006176CC" w:rsidRDefault="00456BE9">
          <w:pPr>
            <w:pStyle w:val="Intestazione"/>
            <w:spacing w:line="360" w:lineRule="auto"/>
            <w:ind w:hanging="387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1E6BBA13" wp14:editId="25CE2C77">
                <wp:extent cx="2710180" cy="408940"/>
                <wp:effectExtent l="0" t="0" r="0" b="0"/>
                <wp:docPr id="724013044" name="Immagine 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018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66E27F7" w14:textId="77777777" w:rsidR="006176CC" w:rsidRDefault="00456BE9">
          <w:pPr>
            <w:pStyle w:val="Intestazione"/>
            <w:spacing w:line="360" w:lineRule="auto"/>
            <w:jc w:val="right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718CA898" wp14:editId="3C2CC77B">
                <wp:extent cx="628650" cy="735330"/>
                <wp:effectExtent l="0" t="0" r="0" b="0"/>
                <wp:docPr id="962035636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8061C0" w14:textId="6DF2AB27" w:rsidR="006176CC" w:rsidRDefault="004B29C0">
    <w:pPr>
      <w:pStyle w:val="Intestazione"/>
      <w:ind w:left="-284"/>
    </w:pPr>
    <w:r>
      <w:rPr>
        <w:noProof/>
      </w:rPr>
      <mc:AlternateContent>
        <mc:Choice Requires="wps">
          <w:drawing>
            <wp:anchor distT="0" distB="11430" distL="114935" distR="121920" simplePos="0" relativeHeight="7" behindDoc="1" locked="0" layoutInCell="0" allowOverlap="1" wp14:anchorId="289DEFE5" wp14:editId="147BD6F8">
              <wp:simplePos x="0" y="0"/>
              <wp:positionH relativeFrom="column">
                <wp:posOffset>68580</wp:posOffset>
              </wp:positionH>
              <wp:positionV relativeFrom="paragraph">
                <wp:posOffset>15875</wp:posOffset>
              </wp:positionV>
              <wp:extent cx="6411595" cy="635"/>
              <wp:effectExtent l="0" t="0" r="8255" b="18415"/>
              <wp:wrapTopAndBottom/>
              <wp:docPr id="17148795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1595" cy="635"/>
                      </a:xfrm>
                      <a:prstGeom prst="line">
                        <a:avLst/>
                      </a:prstGeom>
                      <a:ln w="12700">
                        <a:solidFill>
                          <a:srgbClr val="2B89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6D603" id="Connettore diritto 3" o:spid="_x0000_s1026" style="position:absolute;z-index:-503316473;visibility:visible;mso-wrap-style:square;mso-width-percent:0;mso-height-percent:0;mso-wrap-distance-left:9.05pt;mso-wrap-distance-top:0;mso-wrap-distance-right:9.6pt;mso-wrap-distance-bottom:.9pt;mso-position-horizontal:absolute;mso-position-horizontal-relative:text;mso-position-vertical:absolute;mso-position-vertical-relative:text;mso-width-percent:0;mso-height-percent:0;mso-width-relative:page;mso-height-relative:page" from="5.4pt,1.25pt" to="510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" o:allowincell="f" strokecolor="#2b89c8" strokeweight="1pt">
              <v:stroke joinstyle="miter"/>
              <o:lock v:ext="edit" shapetype="f"/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E7C"/>
    <w:multiLevelType w:val="multilevel"/>
    <w:tmpl w:val="E8747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35058"/>
    <w:multiLevelType w:val="multilevel"/>
    <w:tmpl w:val="F45280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A6CF4"/>
    <w:multiLevelType w:val="multilevel"/>
    <w:tmpl w:val="30465AFA"/>
    <w:lvl w:ilvl="0">
      <w:start w:val="3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/>
        <w:b/>
        <w:color w:val="00000A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ind w:left="10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6" w:hanging="360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2526" w:hanging="360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4">
      <w:start w:val="1"/>
      <w:numFmt w:val="bullet"/>
      <w:lvlText w:val="o"/>
      <w:lvlJc w:val="left"/>
      <w:pPr>
        <w:ind w:left="32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6" w:hanging="360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6">
      <w:start w:val="1"/>
      <w:numFmt w:val="bullet"/>
      <w:lvlText w:val="●"/>
      <w:lvlJc w:val="left"/>
      <w:pPr>
        <w:ind w:left="4686" w:hanging="360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7">
      <w:start w:val="1"/>
      <w:numFmt w:val="bullet"/>
      <w:lvlText w:val="o"/>
      <w:lvlJc w:val="left"/>
      <w:pPr>
        <w:ind w:left="54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6" w:hanging="360"/>
      </w:pPr>
      <w:rPr>
        <w:rFonts w:ascii="Noto Sans Symbols" w:eastAsia="Noto Sans Symbols" w:hAnsi="Noto Sans Symbols" w:cs="Noto Sans Symbols"/>
        <w:b/>
        <w:sz w:val="22"/>
        <w:szCs w:val="22"/>
      </w:rPr>
    </w:lvl>
  </w:abstractNum>
  <w:abstractNum w:abstractNumId="3" w15:restartNumberingAfterBreak="0">
    <w:nsid w:val="2D48701B"/>
    <w:multiLevelType w:val="multilevel"/>
    <w:tmpl w:val="3662B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C12C24"/>
    <w:multiLevelType w:val="multilevel"/>
    <w:tmpl w:val="2BAA8C1A"/>
    <w:lvl w:ilvl="0">
      <w:start w:val="1"/>
      <w:numFmt w:val="bullet"/>
      <w:lvlText w:val="⮚"/>
      <w:lvlJc w:val="left"/>
      <w:pPr>
        <w:ind w:left="1069" w:hanging="567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25" w:hanging="360"/>
      </w:pPr>
    </w:lvl>
    <w:lvl w:ilvl="2">
      <w:start w:val="1"/>
      <w:numFmt w:val="bullet"/>
      <w:lvlText w:val="⮚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19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2685" w:hanging="360"/>
      </w:pPr>
    </w:lvl>
    <w:lvl w:ilvl="5">
      <w:start w:val="1"/>
      <w:numFmt w:val="lowerRoman"/>
      <w:lvlText w:val="%6."/>
      <w:lvlJc w:val="right"/>
      <w:pPr>
        <w:ind w:left="3405" w:hanging="180"/>
      </w:pPr>
    </w:lvl>
    <w:lvl w:ilvl="6">
      <w:start w:val="1"/>
      <w:numFmt w:val="decimal"/>
      <w:lvlText w:val="%7."/>
      <w:lvlJc w:val="left"/>
      <w:pPr>
        <w:ind w:left="4125" w:hanging="360"/>
      </w:pPr>
    </w:lvl>
    <w:lvl w:ilvl="7">
      <w:start w:val="1"/>
      <w:numFmt w:val="lowerLetter"/>
      <w:lvlText w:val="%8."/>
      <w:lvlJc w:val="left"/>
      <w:pPr>
        <w:ind w:left="4845" w:hanging="360"/>
      </w:pPr>
    </w:lvl>
    <w:lvl w:ilvl="8">
      <w:start w:val="1"/>
      <w:numFmt w:val="lowerRoman"/>
      <w:lvlText w:val="%9."/>
      <w:lvlJc w:val="right"/>
      <w:pPr>
        <w:ind w:left="5565" w:hanging="180"/>
      </w:pPr>
    </w:lvl>
  </w:abstractNum>
  <w:abstractNum w:abstractNumId="5" w15:restartNumberingAfterBreak="0">
    <w:nsid w:val="4ED464D9"/>
    <w:multiLevelType w:val="multilevel"/>
    <w:tmpl w:val="465827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0254A2"/>
    <w:multiLevelType w:val="multilevel"/>
    <w:tmpl w:val="247852E0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E07A0A"/>
    <w:multiLevelType w:val="multilevel"/>
    <w:tmpl w:val="373A0A42"/>
    <w:lvl w:ilvl="0">
      <w:start w:val="1"/>
      <w:numFmt w:val="upperLetter"/>
      <w:lvlText w:val="%1."/>
      <w:lvlJc w:val="left"/>
      <w:pPr>
        <w:ind w:left="567" w:hanging="56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23" w:hanging="360"/>
      </w:pPr>
    </w:lvl>
    <w:lvl w:ilvl="2">
      <w:start w:val="1"/>
      <w:numFmt w:val="bullet"/>
      <w:lvlText w:val="⮚"/>
      <w:lvlJc w:val="left"/>
      <w:pPr>
        <w:ind w:left="9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14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2183" w:hanging="360"/>
      </w:pPr>
    </w:lvl>
    <w:lvl w:ilvl="5">
      <w:start w:val="1"/>
      <w:numFmt w:val="lowerRoman"/>
      <w:lvlText w:val="%6."/>
      <w:lvlJc w:val="right"/>
      <w:pPr>
        <w:ind w:left="2903" w:hanging="180"/>
      </w:pPr>
    </w:lvl>
    <w:lvl w:ilvl="6">
      <w:start w:val="1"/>
      <w:numFmt w:val="decimal"/>
      <w:lvlText w:val="%7."/>
      <w:lvlJc w:val="left"/>
      <w:pPr>
        <w:ind w:left="3623" w:hanging="360"/>
      </w:pPr>
    </w:lvl>
    <w:lvl w:ilvl="7">
      <w:start w:val="1"/>
      <w:numFmt w:val="lowerLetter"/>
      <w:lvlText w:val="%8."/>
      <w:lvlJc w:val="left"/>
      <w:pPr>
        <w:ind w:left="4343" w:hanging="360"/>
      </w:pPr>
    </w:lvl>
    <w:lvl w:ilvl="8">
      <w:start w:val="1"/>
      <w:numFmt w:val="lowerRoman"/>
      <w:lvlText w:val="%9."/>
      <w:lvlJc w:val="right"/>
      <w:pPr>
        <w:ind w:left="5063" w:hanging="180"/>
      </w:pPr>
    </w:lvl>
  </w:abstractNum>
  <w:abstractNum w:abstractNumId="8" w15:restartNumberingAfterBreak="0">
    <w:nsid w:val="7A513F61"/>
    <w:multiLevelType w:val="multilevel"/>
    <w:tmpl w:val="315E47F4"/>
    <w:lvl w:ilvl="0">
      <w:start w:val="1"/>
      <w:numFmt w:val="bullet"/>
      <w:lvlText w:val="-"/>
      <w:lvlJc w:val="left"/>
      <w:pPr>
        <w:ind w:left="10" w:hanging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num w:numId="1" w16cid:durableId="1555383813">
    <w:abstractNumId w:val="0"/>
  </w:num>
  <w:num w:numId="2" w16cid:durableId="1741445852">
    <w:abstractNumId w:val="5"/>
  </w:num>
  <w:num w:numId="3" w16cid:durableId="173083040">
    <w:abstractNumId w:val="6"/>
  </w:num>
  <w:num w:numId="4" w16cid:durableId="1331760443">
    <w:abstractNumId w:val="3"/>
  </w:num>
  <w:num w:numId="5" w16cid:durableId="418872992">
    <w:abstractNumId w:val="2"/>
  </w:num>
  <w:num w:numId="6" w16cid:durableId="897282545">
    <w:abstractNumId w:val="7"/>
  </w:num>
  <w:num w:numId="7" w16cid:durableId="1148087112">
    <w:abstractNumId w:val="4"/>
  </w:num>
  <w:num w:numId="8" w16cid:durableId="1586913250">
    <w:abstractNumId w:val="1"/>
  </w:num>
  <w:num w:numId="9" w16cid:durableId="103292349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autoHyphenation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CC"/>
    <w:rsid w:val="00315369"/>
    <w:rsid w:val="00336E56"/>
    <w:rsid w:val="003945D9"/>
    <w:rsid w:val="003C0061"/>
    <w:rsid w:val="00433BEE"/>
    <w:rsid w:val="00456BE9"/>
    <w:rsid w:val="004B29C0"/>
    <w:rsid w:val="006176CC"/>
    <w:rsid w:val="00671A4B"/>
    <w:rsid w:val="00755CA4"/>
    <w:rsid w:val="00B1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A5BC54"/>
  <w15:docId w15:val="{DCA02CEC-2068-44DD-9ED6-275CE551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Corpotesto"/>
    <w:link w:val="Titolo4Carattere"/>
    <w:qFormat/>
    <w:rsid w:val="00632078"/>
    <w:pPr>
      <w:numPr>
        <w:ilvl w:val="3"/>
        <w:numId w:val="1"/>
      </w:numPr>
      <w:spacing w:before="280" w:after="280"/>
      <w:outlineLvl w:val="3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5FD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05FD7"/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Caratterinotaapidipagina">
    <w:name w:val="Caratteri nota a piè di pagina"/>
    <w:qFormat/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Rimandonotadichiusura1">
    <w:name w:val="Rimando nota di chiusura1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itolo4Carattere">
    <w:name w:val="Titolo 4 Carattere"/>
    <w:basedOn w:val="Carpredefinitoparagrafo"/>
    <w:link w:val="Titolo4"/>
    <w:qFormat/>
    <w:rsid w:val="0063207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qFormat/>
    <w:rsid w:val="00632078"/>
    <w:rPr>
      <w:rFonts w:ascii="Liberation Sans" w:eastAsia="Noto Sans CJK SC" w:hAnsi="Liberation Sans" w:cs="Noto Sans Devanagari"/>
      <w:sz w:val="36"/>
      <w:szCs w:val="36"/>
      <w:lang w:eastAsia="zh-CN"/>
    </w:rPr>
  </w:style>
  <w:style w:type="character" w:styleId="Collegamentoipertestuale">
    <w:name w:val="Hyperlink"/>
    <w:basedOn w:val="Carpredefinitoparagrafo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05F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05FD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LO-normal">
    <w:name w:val="LO-normal"/>
    <w:qFormat/>
  </w:style>
  <w:style w:type="paragraph" w:styleId="Paragrafoelenco">
    <w:name w:val="List Paragraph"/>
    <w:basedOn w:val="Normale"/>
    <w:uiPriority w:val="34"/>
    <w:qFormat/>
    <w:rsid w:val="002D362F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unhideWhenUsed/>
    <w:qFormat/>
    <w:rsid w:val="00241BC2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Corpotesto"/>
    <w:link w:val="SottotitoloCarattere"/>
    <w:qFormat/>
    <w:rsid w:val="00632078"/>
    <w:pPr>
      <w:keepNext/>
      <w:spacing w:before="60" w:after="120" w:line="276" w:lineRule="auto"/>
      <w:jc w:val="center"/>
    </w:pPr>
    <w:rPr>
      <w:rFonts w:ascii="Liberation Sans" w:eastAsia="Noto Sans CJK SC" w:hAnsi="Liberation Sans" w:cs="Noto Sans Devanagari"/>
      <w:sz w:val="36"/>
      <w:szCs w:val="36"/>
      <w:lang w:eastAsia="zh-CN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30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1A4B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71A4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Magnafico</dc:creator>
  <dc:description/>
  <cp:lastModifiedBy>erina pizzi</cp:lastModifiedBy>
  <cp:revision>2</cp:revision>
  <cp:lastPrinted>2025-04-28T07:57:00Z</cp:lastPrinted>
  <dcterms:created xsi:type="dcterms:W3CDTF">2025-10-02T10:06:00Z</dcterms:created>
  <dcterms:modified xsi:type="dcterms:W3CDTF">2025-10-02T10:06:00Z</dcterms:modified>
  <dc:language>it-IT</dc:language>
</cp:coreProperties>
</file>