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F690" w14:textId="77777777" w:rsidR="00DC1AC9" w:rsidRDefault="00DC1AC9">
      <w:pPr>
        <w:keepNext/>
        <w:numPr>
          <w:ilvl w:val="0"/>
          <w:numId w:val="1"/>
        </w:numPr>
        <w:pBdr>
          <w:top w:val="nil"/>
          <w:left w:val="nil"/>
          <w:bottom w:val="nil"/>
          <w:right w:val="nil"/>
          <w:between w:val="nil"/>
        </w:pBdr>
        <w:spacing w:line="240" w:lineRule="auto"/>
        <w:ind w:left="0" w:hanging="2"/>
        <w:jc w:val="center"/>
        <w:rPr>
          <w:rFonts w:ascii="Arial" w:eastAsia="Arial" w:hAnsi="Arial" w:cs="Arial"/>
          <w:color w:val="000000"/>
          <w:sz w:val="20"/>
          <w:szCs w:val="20"/>
        </w:rPr>
      </w:pPr>
    </w:p>
    <w:p w14:paraId="7DBBE70C" w14:textId="77777777" w:rsidR="00DC1AC9" w:rsidRDefault="00655A8B">
      <w:pPr>
        <w:keepNext/>
        <w:numPr>
          <w:ilvl w:val="0"/>
          <w:numId w:val="1"/>
        </w:numPr>
        <w:pBdr>
          <w:top w:val="nil"/>
          <w:left w:val="nil"/>
          <w:bottom w:val="nil"/>
          <w:right w:val="nil"/>
          <w:between w:val="nil"/>
        </w:pBdr>
        <w:spacing w:line="240" w:lineRule="auto"/>
        <w:ind w:left="0" w:hanging="2"/>
        <w:rPr>
          <w:rFonts w:ascii="Titilium" w:eastAsia="Titilium" w:hAnsi="Titilium" w:cs="Titilium"/>
          <w:color w:val="000000"/>
          <w:sz w:val="21"/>
          <w:szCs w:val="21"/>
        </w:rPr>
      </w:pPr>
      <w:r>
        <w:rPr>
          <w:rFonts w:ascii="Titilium" w:eastAsia="Titilium" w:hAnsi="Titilium" w:cs="Titilium"/>
          <w:color w:val="000000"/>
          <w:sz w:val="21"/>
          <w:szCs w:val="21"/>
        </w:rPr>
        <w:t>da redigere su carta intestata del fornitore</w:t>
      </w:r>
    </w:p>
    <w:p w14:paraId="2C9BB76A" w14:textId="77777777" w:rsidR="00DC1AC9" w:rsidRDefault="00DC1AC9">
      <w:pPr>
        <w:pBdr>
          <w:top w:val="nil"/>
          <w:left w:val="nil"/>
          <w:bottom w:val="nil"/>
          <w:right w:val="nil"/>
          <w:between w:val="nil"/>
        </w:pBdr>
        <w:spacing w:line="240" w:lineRule="auto"/>
        <w:ind w:left="0" w:hanging="2"/>
        <w:rPr>
          <w:rFonts w:ascii="Titilium" w:eastAsia="Titilium" w:hAnsi="Titilium" w:cs="Titilium"/>
          <w:color w:val="000000"/>
          <w:sz w:val="21"/>
          <w:szCs w:val="21"/>
        </w:rPr>
      </w:pPr>
    </w:p>
    <w:p w14:paraId="6CD82151" w14:textId="77777777" w:rsidR="00DC1AC9" w:rsidRDefault="00DC1AC9">
      <w:pPr>
        <w:keepNext/>
        <w:numPr>
          <w:ilvl w:val="0"/>
          <w:numId w:val="1"/>
        </w:numPr>
        <w:pBdr>
          <w:top w:val="nil"/>
          <w:left w:val="nil"/>
          <w:bottom w:val="nil"/>
          <w:right w:val="nil"/>
          <w:between w:val="nil"/>
        </w:pBdr>
        <w:spacing w:line="240" w:lineRule="auto"/>
        <w:ind w:left="0" w:hanging="2"/>
        <w:rPr>
          <w:rFonts w:ascii="Titilium" w:eastAsia="Titilium" w:hAnsi="Titilium" w:cs="Titilium"/>
          <w:color w:val="000000"/>
          <w:sz w:val="21"/>
          <w:szCs w:val="21"/>
        </w:rPr>
      </w:pPr>
    </w:p>
    <w:p w14:paraId="3A830907" w14:textId="4D907AD9" w:rsidR="00DC1AC9" w:rsidRDefault="00655A8B">
      <w:pPr>
        <w:keepNext/>
        <w:numPr>
          <w:ilvl w:val="0"/>
          <w:numId w:val="1"/>
        </w:numPr>
        <w:pBdr>
          <w:top w:val="nil"/>
          <w:left w:val="nil"/>
          <w:bottom w:val="nil"/>
          <w:right w:val="nil"/>
          <w:between w:val="nil"/>
        </w:pBdr>
        <w:spacing w:line="276" w:lineRule="auto"/>
        <w:ind w:left="0" w:hanging="2"/>
        <w:rPr>
          <w:rFonts w:ascii="Titilium" w:eastAsia="Titilium" w:hAnsi="Titilium" w:cs="Titilium"/>
          <w:color w:val="000000"/>
          <w:sz w:val="21"/>
          <w:szCs w:val="21"/>
        </w:rPr>
      </w:pPr>
      <w:r>
        <w:rPr>
          <w:rFonts w:ascii="Titilium" w:eastAsia="Titilium" w:hAnsi="Titilium" w:cs="Titilium"/>
          <w:color w:val="000000"/>
          <w:sz w:val="21"/>
          <w:szCs w:val="21"/>
        </w:rPr>
        <w:t>All’INAF –</w:t>
      </w:r>
      <w:r w:rsidR="00020E77">
        <w:rPr>
          <w:rFonts w:ascii="Titilium" w:eastAsia="Titilium" w:hAnsi="Titilium" w:cs="Titilium"/>
          <w:color w:val="000000"/>
          <w:sz w:val="21"/>
          <w:szCs w:val="21"/>
        </w:rPr>
        <w:t xml:space="preserve"> </w:t>
      </w:r>
      <w:r>
        <w:rPr>
          <w:rFonts w:ascii="Titilium" w:eastAsia="Titilium" w:hAnsi="Titilium" w:cs="Titilium"/>
          <w:color w:val="000000"/>
          <w:sz w:val="21"/>
          <w:szCs w:val="21"/>
        </w:rPr>
        <w:t xml:space="preserve">Istituto di </w:t>
      </w:r>
      <w:r w:rsidR="00020E77">
        <w:rPr>
          <w:rFonts w:ascii="Titilium" w:eastAsia="Titilium" w:hAnsi="Titilium" w:cs="Titilium"/>
          <w:color w:val="000000"/>
          <w:sz w:val="21"/>
          <w:szCs w:val="21"/>
        </w:rPr>
        <w:t>Astrofisica e Planetologia Spaziali</w:t>
      </w:r>
    </w:p>
    <w:p w14:paraId="4E06F6DF" w14:textId="77777777" w:rsidR="00DC1AC9" w:rsidRDefault="00DC1AC9">
      <w:pPr>
        <w:pBdr>
          <w:top w:val="nil"/>
          <w:left w:val="nil"/>
          <w:bottom w:val="nil"/>
          <w:right w:val="nil"/>
          <w:between w:val="nil"/>
        </w:pBdr>
        <w:spacing w:line="240" w:lineRule="auto"/>
        <w:ind w:left="0" w:hanging="2"/>
        <w:rPr>
          <w:rFonts w:ascii="Titilium" w:eastAsia="Titilium" w:hAnsi="Titilium" w:cs="Titilium"/>
          <w:color w:val="000000"/>
          <w:sz w:val="21"/>
          <w:szCs w:val="21"/>
        </w:rPr>
      </w:pPr>
    </w:p>
    <w:p w14:paraId="7C39B7E7" w14:textId="77777777" w:rsidR="00DC1AC9" w:rsidRDefault="00DC1AC9">
      <w:pPr>
        <w:pBdr>
          <w:top w:val="nil"/>
          <w:left w:val="nil"/>
          <w:bottom w:val="nil"/>
          <w:right w:val="nil"/>
          <w:between w:val="nil"/>
        </w:pBdr>
        <w:spacing w:line="240" w:lineRule="auto"/>
        <w:ind w:left="0" w:hanging="2"/>
        <w:rPr>
          <w:rFonts w:ascii="Titilium" w:eastAsia="Titilium" w:hAnsi="Titilium" w:cs="Titilium"/>
          <w:color w:val="000000"/>
          <w:sz w:val="21"/>
          <w:szCs w:val="21"/>
        </w:rPr>
      </w:pPr>
    </w:p>
    <w:p w14:paraId="4D511287" w14:textId="77777777" w:rsidR="00DC1AC9" w:rsidRDefault="00655A8B">
      <w:pPr>
        <w:keepNext/>
        <w:numPr>
          <w:ilvl w:val="0"/>
          <w:numId w:val="1"/>
        </w:numPr>
        <w:pBdr>
          <w:top w:val="nil"/>
          <w:left w:val="nil"/>
          <w:bottom w:val="nil"/>
          <w:right w:val="nil"/>
          <w:between w:val="nil"/>
        </w:pBdr>
        <w:spacing w:line="240" w:lineRule="auto"/>
        <w:ind w:left="0" w:hanging="2"/>
        <w:jc w:val="center"/>
        <w:rPr>
          <w:rFonts w:ascii="Titilium" w:eastAsia="Titilium" w:hAnsi="Titilium" w:cs="Titilium"/>
          <w:color w:val="000000"/>
          <w:sz w:val="21"/>
          <w:szCs w:val="21"/>
        </w:rPr>
      </w:pPr>
      <w:r>
        <w:rPr>
          <w:rFonts w:ascii="Titilium" w:eastAsia="Titilium" w:hAnsi="Titilium" w:cs="Titilium"/>
          <w:color w:val="000000"/>
          <w:sz w:val="21"/>
          <w:szCs w:val="21"/>
        </w:rPr>
        <w:t xml:space="preserve">DICHIARAZIONE SOSTITUTIVA ALL'ASSOLVIMENTO DELL’IMPOSTA DI BOLLO </w:t>
      </w:r>
    </w:p>
    <w:p w14:paraId="3A409764" w14:textId="77777777" w:rsidR="00DC1AC9" w:rsidRDefault="00655A8B">
      <w:pPr>
        <w:keepNext/>
        <w:numPr>
          <w:ilvl w:val="0"/>
          <w:numId w:val="1"/>
        </w:numPr>
        <w:pBdr>
          <w:top w:val="nil"/>
          <w:left w:val="nil"/>
          <w:bottom w:val="nil"/>
          <w:right w:val="nil"/>
          <w:between w:val="nil"/>
        </w:pBdr>
        <w:spacing w:line="240" w:lineRule="auto"/>
        <w:ind w:left="0" w:hanging="2"/>
        <w:jc w:val="center"/>
        <w:rPr>
          <w:rFonts w:ascii="Titilium" w:eastAsia="Titilium" w:hAnsi="Titilium" w:cs="Titilium"/>
          <w:color w:val="000000"/>
          <w:sz w:val="21"/>
          <w:szCs w:val="21"/>
        </w:rPr>
      </w:pPr>
      <w:r>
        <w:rPr>
          <w:rFonts w:ascii="Titilium" w:eastAsia="Titilium" w:hAnsi="Titilium" w:cs="Titilium"/>
          <w:color w:val="000000"/>
          <w:sz w:val="21"/>
          <w:szCs w:val="21"/>
        </w:rPr>
        <w:t>(ex artt. 38, 46 e 47 del D.P.R. 28/12/2000 n. 445)</w:t>
      </w:r>
    </w:p>
    <w:p w14:paraId="5AFCA2B4" w14:textId="77777777" w:rsidR="00DC1AC9" w:rsidRDefault="00DC1AC9">
      <w:pPr>
        <w:keepNext/>
        <w:numPr>
          <w:ilvl w:val="0"/>
          <w:numId w:val="1"/>
        </w:numPr>
        <w:pBdr>
          <w:top w:val="nil"/>
          <w:left w:val="nil"/>
          <w:bottom w:val="nil"/>
          <w:right w:val="nil"/>
          <w:between w:val="nil"/>
        </w:pBdr>
        <w:spacing w:line="240" w:lineRule="auto"/>
        <w:ind w:left="0" w:hanging="2"/>
        <w:jc w:val="center"/>
        <w:rPr>
          <w:rFonts w:ascii="Titilium" w:eastAsia="Titilium" w:hAnsi="Titilium" w:cs="Titilium"/>
          <w:color w:val="000000"/>
          <w:sz w:val="21"/>
          <w:szCs w:val="21"/>
        </w:rPr>
      </w:pPr>
    </w:p>
    <w:p w14:paraId="28FAC941" w14:textId="77777777" w:rsidR="00DC1AC9" w:rsidRDefault="00DC1AC9">
      <w:pPr>
        <w:pBdr>
          <w:top w:val="nil"/>
          <w:left w:val="nil"/>
          <w:bottom w:val="nil"/>
          <w:right w:val="nil"/>
          <w:between w:val="nil"/>
        </w:pBdr>
        <w:spacing w:line="240" w:lineRule="auto"/>
        <w:ind w:left="0" w:hanging="2"/>
        <w:rPr>
          <w:rFonts w:ascii="Titilium" w:eastAsia="Titilium" w:hAnsi="Titilium" w:cs="Titilium"/>
          <w:color w:val="000000"/>
          <w:sz w:val="21"/>
          <w:szCs w:val="21"/>
        </w:rPr>
      </w:pPr>
    </w:p>
    <w:p w14:paraId="380791BD" w14:textId="77777777" w:rsidR="00DC1AC9" w:rsidRDefault="00655A8B">
      <w:pPr>
        <w:pBdr>
          <w:top w:val="nil"/>
          <w:left w:val="nil"/>
          <w:bottom w:val="nil"/>
          <w:right w:val="nil"/>
          <w:between w:val="nil"/>
        </w:pBdr>
        <w:spacing w:line="240" w:lineRule="auto"/>
        <w:ind w:left="0" w:hanging="2"/>
        <w:rPr>
          <w:rFonts w:ascii="Titilium" w:eastAsia="Titilium" w:hAnsi="Titilium" w:cs="Titilium"/>
          <w:color w:val="000000"/>
          <w:sz w:val="21"/>
          <w:szCs w:val="21"/>
        </w:rPr>
      </w:pPr>
      <w:r>
        <w:rPr>
          <w:rFonts w:ascii="Titilium" w:eastAsia="Titilium" w:hAnsi="Titilium" w:cs="Titilium"/>
          <w:color w:val="000000"/>
          <w:sz w:val="21"/>
          <w:szCs w:val="21"/>
        </w:rPr>
        <w:tab/>
        <w:t>Procedura aperta ai sensi dell’art.71 D. lgs. 36/2023 per l’affidamento di ______________________________________________________________________</w:t>
      </w:r>
    </w:p>
    <w:p w14:paraId="156ED24F" w14:textId="77777777" w:rsidR="00DC1AC9" w:rsidRDefault="00DC1AC9">
      <w:pPr>
        <w:pBdr>
          <w:top w:val="nil"/>
          <w:left w:val="nil"/>
          <w:bottom w:val="nil"/>
          <w:right w:val="nil"/>
          <w:between w:val="nil"/>
        </w:pBdr>
        <w:spacing w:line="240" w:lineRule="auto"/>
        <w:ind w:left="0" w:hanging="2"/>
        <w:rPr>
          <w:rFonts w:ascii="Titilium" w:eastAsia="Titilium" w:hAnsi="Titilium" w:cs="Titilium"/>
          <w:color w:val="000000"/>
          <w:sz w:val="21"/>
          <w:szCs w:val="21"/>
        </w:rPr>
      </w:pPr>
    </w:p>
    <w:p w14:paraId="5786E196" w14:textId="77777777" w:rsidR="00DC1AC9" w:rsidRDefault="00DC1AC9">
      <w:pPr>
        <w:pBdr>
          <w:top w:val="nil"/>
          <w:left w:val="nil"/>
          <w:bottom w:val="nil"/>
          <w:right w:val="nil"/>
          <w:between w:val="nil"/>
        </w:pBdr>
        <w:spacing w:line="240" w:lineRule="auto"/>
        <w:ind w:left="0" w:hanging="2"/>
        <w:rPr>
          <w:rFonts w:ascii="Titilium" w:eastAsia="Titilium" w:hAnsi="Titilium" w:cs="Titilium"/>
          <w:color w:val="000000"/>
          <w:sz w:val="21"/>
          <w:szCs w:val="21"/>
        </w:rPr>
      </w:pPr>
    </w:p>
    <w:p w14:paraId="6C891CDE" w14:textId="77777777" w:rsidR="00DC1AC9" w:rsidRDefault="00655A8B">
      <w:pPr>
        <w:pBdr>
          <w:top w:val="nil"/>
          <w:left w:val="nil"/>
          <w:bottom w:val="nil"/>
          <w:right w:val="nil"/>
          <w:between w:val="nil"/>
        </w:pBdr>
        <w:spacing w:line="360" w:lineRule="auto"/>
        <w:ind w:left="0" w:right="-284" w:hanging="2"/>
        <w:rPr>
          <w:rFonts w:ascii="Titilium" w:eastAsia="Titilium" w:hAnsi="Titilium" w:cs="Titilium"/>
          <w:color w:val="000000"/>
          <w:sz w:val="21"/>
          <w:szCs w:val="21"/>
        </w:rPr>
      </w:pPr>
      <w:r>
        <w:rPr>
          <w:rFonts w:ascii="Titilium" w:eastAsia="Titilium" w:hAnsi="Titilium" w:cs="Titilium"/>
          <w:color w:val="000000"/>
          <w:sz w:val="21"/>
          <w:szCs w:val="21"/>
        </w:rPr>
        <w:t>Il/La sottoscritto/a_______________________________________ nato/a a ______________________________________________ il _____________________________________ nella sua qualità di titolare o legale rappresentante della Ditta/Società ___________________________________________ con sede in _____________________________________________________ Via ______________________________________ Codice Fiscale _____________________________________ P.IVA ____________________</w:t>
      </w:r>
      <w:r>
        <w:rPr>
          <w:rFonts w:ascii="Titilium" w:eastAsia="Titilium" w:hAnsi="Titilium" w:cs="Titilium"/>
          <w:color w:val="000000"/>
          <w:sz w:val="21"/>
          <w:szCs w:val="21"/>
        </w:rPr>
        <w:tab/>
      </w:r>
    </w:p>
    <w:p w14:paraId="632567A2" w14:textId="77777777" w:rsidR="00DC1AC9" w:rsidRDefault="00655A8B">
      <w:pPr>
        <w:pBdr>
          <w:top w:val="nil"/>
          <w:left w:val="nil"/>
          <w:bottom w:val="nil"/>
          <w:right w:val="nil"/>
          <w:between w:val="nil"/>
        </w:pBdr>
        <w:spacing w:before="120" w:line="360" w:lineRule="auto"/>
        <w:ind w:left="0" w:hanging="2"/>
        <w:jc w:val="both"/>
        <w:rPr>
          <w:rFonts w:ascii="Titilium" w:eastAsia="Titilium" w:hAnsi="Titilium" w:cs="Titilium"/>
          <w:color w:val="000000"/>
          <w:sz w:val="21"/>
          <w:szCs w:val="21"/>
        </w:rPr>
      </w:pPr>
      <w:r>
        <w:rPr>
          <w:rFonts w:ascii="Titilium" w:eastAsia="Titilium" w:hAnsi="Titilium" w:cs="Titilium"/>
          <w:color w:val="000000"/>
          <w:sz w:val="21"/>
          <w:szCs w:val="21"/>
        </w:rPr>
        <w:t>in relazione a:</w:t>
      </w:r>
    </w:p>
    <w:p w14:paraId="2D059CC7" w14:textId="77777777" w:rsidR="00DC1AC9" w:rsidRDefault="00655A8B">
      <w:pPr>
        <w:pBdr>
          <w:top w:val="nil"/>
          <w:left w:val="nil"/>
          <w:bottom w:val="nil"/>
          <w:right w:val="nil"/>
          <w:between w:val="nil"/>
        </w:pBdr>
        <w:tabs>
          <w:tab w:val="left" w:pos="993"/>
        </w:tabs>
        <w:spacing w:line="360" w:lineRule="auto"/>
        <w:ind w:left="0" w:hanging="2"/>
        <w:jc w:val="both"/>
        <w:rPr>
          <w:rFonts w:ascii="Titilium" w:eastAsia="Titilium" w:hAnsi="Titilium" w:cs="Titilium"/>
          <w:color w:val="000000"/>
          <w:sz w:val="21"/>
          <w:szCs w:val="21"/>
        </w:rPr>
      </w:pPr>
      <w:r>
        <w:rPr>
          <w:rFonts w:ascii="Titilium" w:eastAsia="Titilium" w:hAnsi="Titilium" w:cs="Titilium"/>
          <w:color w:val="000000"/>
          <w:sz w:val="21"/>
          <w:szCs w:val="21"/>
        </w:rPr>
        <w:t xml:space="preserve">… Ordine Diretto MEPA  n° </w:t>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p>
    <w:p w14:paraId="4B5C397C" w14:textId="77777777" w:rsidR="00DC1AC9" w:rsidRDefault="00655A8B">
      <w:pPr>
        <w:pBdr>
          <w:top w:val="nil"/>
          <w:left w:val="nil"/>
          <w:bottom w:val="nil"/>
          <w:right w:val="nil"/>
          <w:between w:val="nil"/>
        </w:pBdr>
        <w:tabs>
          <w:tab w:val="left" w:pos="993"/>
        </w:tabs>
        <w:spacing w:line="360" w:lineRule="auto"/>
        <w:ind w:left="0" w:hanging="2"/>
        <w:jc w:val="both"/>
        <w:rPr>
          <w:rFonts w:ascii="Titilium" w:eastAsia="Titilium" w:hAnsi="Titilium" w:cs="Titilium"/>
          <w:color w:val="000000"/>
          <w:sz w:val="21"/>
          <w:szCs w:val="21"/>
        </w:rPr>
      </w:pPr>
      <w:r>
        <w:rPr>
          <w:rFonts w:ascii="Titilium" w:eastAsia="Titilium" w:hAnsi="Titilium" w:cs="Titilium"/>
          <w:color w:val="000000"/>
          <w:sz w:val="21"/>
          <w:szCs w:val="21"/>
        </w:rPr>
        <w:t xml:space="preserve">…  Ordine Convenzione Consip </w:t>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p>
    <w:p w14:paraId="2C1636EB" w14:textId="77777777" w:rsidR="00DC1AC9" w:rsidRDefault="00655A8B">
      <w:pPr>
        <w:pBdr>
          <w:top w:val="nil"/>
          <w:left w:val="nil"/>
          <w:bottom w:val="nil"/>
          <w:right w:val="nil"/>
          <w:between w:val="nil"/>
        </w:pBdr>
        <w:tabs>
          <w:tab w:val="left" w:pos="993"/>
        </w:tabs>
        <w:spacing w:line="360" w:lineRule="auto"/>
        <w:ind w:left="0" w:hanging="2"/>
        <w:jc w:val="both"/>
        <w:rPr>
          <w:rFonts w:ascii="Titilium" w:eastAsia="Titilium" w:hAnsi="Titilium" w:cs="Titilium"/>
          <w:color w:val="000000"/>
          <w:sz w:val="21"/>
          <w:szCs w:val="21"/>
        </w:rPr>
      </w:pPr>
      <w:r>
        <w:rPr>
          <w:rFonts w:ascii="Titilium" w:eastAsia="Titilium" w:hAnsi="Titilium" w:cs="Titilium"/>
          <w:color w:val="000000"/>
          <w:sz w:val="21"/>
          <w:szCs w:val="21"/>
        </w:rPr>
        <w:t xml:space="preserve">…  Ordine di Acquisto n° </w:t>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t xml:space="preserve"> del </w:t>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p>
    <w:p w14:paraId="6B45AC49" w14:textId="77777777" w:rsidR="00DC1AC9" w:rsidRDefault="00655A8B">
      <w:pPr>
        <w:pBdr>
          <w:top w:val="nil"/>
          <w:left w:val="nil"/>
          <w:bottom w:val="nil"/>
          <w:right w:val="nil"/>
          <w:between w:val="nil"/>
        </w:pBdr>
        <w:tabs>
          <w:tab w:val="left" w:pos="993"/>
        </w:tabs>
        <w:spacing w:line="360" w:lineRule="auto"/>
        <w:ind w:left="0" w:hanging="2"/>
        <w:jc w:val="both"/>
        <w:rPr>
          <w:rFonts w:ascii="Titilium" w:eastAsia="Titilium" w:hAnsi="Titilium" w:cs="Titilium"/>
          <w:color w:val="000000"/>
          <w:sz w:val="21"/>
          <w:szCs w:val="21"/>
        </w:rPr>
      </w:pPr>
      <w:r>
        <w:rPr>
          <w:rFonts w:ascii="Titilium" w:eastAsia="Titilium" w:hAnsi="Titilium" w:cs="Titilium"/>
          <w:color w:val="000000"/>
          <w:sz w:val="21"/>
          <w:szCs w:val="21"/>
        </w:rPr>
        <w:t>…  Contratto</w:t>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t xml:space="preserve"> </w:t>
      </w:r>
    </w:p>
    <w:p w14:paraId="6AEF6155" w14:textId="77777777" w:rsidR="00DC1AC9" w:rsidRDefault="00655A8B">
      <w:pPr>
        <w:pBdr>
          <w:top w:val="nil"/>
          <w:left w:val="nil"/>
          <w:bottom w:val="nil"/>
          <w:right w:val="nil"/>
          <w:between w:val="nil"/>
        </w:pBdr>
        <w:tabs>
          <w:tab w:val="left" w:pos="993"/>
        </w:tabs>
        <w:spacing w:line="360" w:lineRule="auto"/>
        <w:ind w:left="0" w:hanging="2"/>
        <w:jc w:val="both"/>
        <w:rPr>
          <w:rFonts w:ascii="Titilium" w:eastAsia="Titilium" w:hAnsi="Titilium" w:cs="Titilium"/>
          <w:color w:val="000000"/>
          <w:sz w:val="21"/>
          <w:szCs w:val="21"/>
        </w:rPr>
      </w:pPr>
      <w:r>
        <w:rPr>
          <w:rFonts w:ascii="Titilium" w:eastAsia="Titilium" w:hAnsi="Titilium" w:cs="Titilium"/>
          <w:color w:val="000000"/>
          <w:sz w:val="21"/>
          <w:szCs w:val="21"/>
        </w:rPr>
        <w:t>…   Altro (specificare)</w:t>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t xml:space="preserve"> </w:t>
      </w:r>
    </w:p>
    <w:p w14:paraId="7C75DA9C" w14:textId="77777777" w:rsidR="00DC1AC9" w:rsidRDefault="00DC1AC9">
      <w:pPr>
        <w:pBdr>
          <w:top w:val="nil"/>
          <w:left w:val="nil"/>
          <w:bottom w:val="nil"/>
          <w:right w:val="nil"/>
          <w:between w:val="nil"/>
        </w:pBdr>
        <w:tabs>
          <w:tab w:val="left" w:pos="993"/>
        </w:tabs>
        <w:spacing w:line="240" w:lineRule="auto"/>
        <w:ind w:left="0" w:hanging="2"/>
        <w:jc w:val="both"/>
        <w:rPr>
          <w:rFonts w:ascii="Titilium" w:eastAsia="Titilium" w:hAnsi="Titilium" w:cs="Titilium"/>
          <w:color w:val="000000"/>
          <w:sz w:val="21"/>
          <w:szCs w:val="21"/>
        </w:rPr>
      </w:pPr>
    </w:p>
    <w:p w14:paraId="50507FB1" w14:textId="77777777" w:rsidR="00DC1AC9" w:rsidRDefault="00655A8B">
      <w:pPr>
        <w:pBdr>
          <w:top w:val="nil"/>
          <w:left w:val="nil"/>
          <w:bottom w:val="nil"/>
          <w:right w:val="nil"/>
          <w:between w:val="nil"/>
        </w:pBdr>
        <w:spacing w:line="240" w:lineRule="auto"/>
        <w:ind w:left="0" w:hanging="2"/>
        <w:jc w:val="both"/>
        <w:rPr>
          <w:rFonts w:ascii="Titilium" w:eastAsia="Titilium" w:hAnsi="Titilium" w:cs="Titilium"/>
          <w:color w:val="000000"/>
          <w:sz w:val="21"/>
          <w:szCs w:val="21"/>
        </w:rPr>
      </w:pPr>
      <w:r>
        <w:rPr>
          <w:rFonts w:ascii="Titilium" w:eastAsia="Titilium" w:hAnsi="Titilium" w:cs="Titilium"/>
          <w:color w:val="000000"/>
          <w:sz w:val="21"/>
          <w:szCs w:val="21"/>
        </w:rPr>
        <w:t>ai sensi e per gli effetti degli articoli 38 e 47 del D.P.R. 445/2000, consapevole della responsabilità penale in caso di dichiarazioni false o reticenti o di falsità in atti,</w:t>
      </w:r>
    </w:p>
    <w:p w14:paraId="3B3F8E3B" w14:textId="77777777" w:rsidR="00DC1AC9" w:rsidRDefault="00DC1AC9">
      <w:pPr>
        <w:pBdr>
          <w:top w:val="nil"/>
          <w:left w:val="nil"/>
          <w:bottom w:val="nil"/>
          <w:right w:val="nil"/>
          <w:between w:val="nil"/>
        </w:pBdr>
        <w:spacing w:line="240" w:lineRule="auto"/>
        <w:ind w:left="0" w:hanging="2"/>
        <w:jc w:val="both"/>
        <w:rPr>
          <w:rFonts w:ascii="Titilium" w:eastAsia="Titilium" w:hAnsi="Titilium" w:cs="Titilium"/>
          <w:color w:val="000000"/>
          <w:sz w:val="21"/>
          <w:szCs w:val="21"/>
        </w:rPr>
      </w:pPr>
    </w:p>
    <w:p w14:paraId="10403A9D" w14:textId="77777777" w:rsidR="00DC1AC9" w:rsidRDefault="00655A8B">
      <w:pPr>
        <w:pBdr>
          <w:top w:val="nil"/>
          <w:left w:val="nil"/>
          <w:bottom w:val="nil"/>
          <w:right w:val="nil"/>
          <w:between w:val="nil"/>
        </w:pBdr>
        <w:spacing w:line="240" w:lineRule="auto"/>
        <w:ind w:left="0" w:hanging="2"/>
        <w:jc w:val="center"/>
        <w:rPr>
          <w:rFonts w:ascii="Titilium" w:eastAsia="Titilium" w:hAnsi="Titilium" w:cs="Titilium"/>
          <w:color w:val="000000"/>
          <w:sz w:val="21"/>
          <w:szCs w:val="21"/>
        </w:rPr>
      </w:pPr>
      <w:r>
        <w:rPr>
          <w:rFonts w:ascii="Titilium" w:eastAsia="Titilium" w:hAnsi="Titilium" w:cs="Titilium"/>
          <w:color w:val="000000"/>
          <w:sz w:val="21"/>
          <w:szCs w:val="21"/>
        </w:rPr>
        <w:t>DICHIARA</w:t>
      </w:r>
    </w:p>
    <w:p w14:paraId="0B154FF6" w14:textId="77777777" w:rsidR="00DC1AC9" w:rsidRDefault="00DC1AC9">
      <w:pPr>
        <w:pBdr>
          <w:top w:val="nil"/>
          <w:left w:val="nil"/>
          <w:bottom w:val="nil"/>
          <w:right w:val="nil"/>
          <w:between w:val="nil"/>
        </w:pBdr>
        <w:spacing w:line="240" w:lineRule="auto"/>
        <w:ind w:left="0" w:hanging="2"/>
        <w:jc w:val="center"/>
        <w:rPr>
          <w:rFonts w:ascii="Titilium" w:eastAsia="Titilium" w:hAnsi="Titilium" w:cs="Titilium"/>
          <w:color w:val="000000"/>
          <w:sz w:val="21"/>
          <w:szCs w:val="21"/>
        </w:rPr>
      </w:pPr>
    </w:p>
    <w:p w14:paraId="4BA94950" w14:textId="77777777" w:rsidR="00DC1AC9" w:rsidRDefault="00655A8B">
      <w:pPr>
        <w:spacing w:line="240" w:lineRule="auto"/>
        <w:ind w:left="0" w:hanging="2"/>
        <w:jc w:val="both"/>
        <w:rPr>
          <w:rFonts w:ascii="Titilium" w:eastAsia="Titilium" w:hAnsi="Titilium" w:cs="Titilium"/>
          <w:color w:val="000000"/>
          <w:sz w:val="21"/>
          <w:szCs w:val="21"/>
        </w:rPr>
      </w:pPr>
      <w:r>
        <w:rPr>
          <w:rFonts w:ascii="Titilium" w:eastAsia="Titilium" w:hAnsi="Titilium" w:cs="Titilium"/>
          <w:color w:val="000000"/>
          <w:sz w:val="21"/>
          <w:szCs w:val="21"/>
        </w:rPr>
        <w:t xml:space="preserve">di essere consapevole che il contratto derivante dall’affidamento dell'appalto in premessa è soggetto al pagamento dell’imposta di bollo a carico dell’appaltatore che ha l'obbligo di assolvere una tantum al </w:t>
      </w:r>
      <w:r>
        <w:rPr>
          <w:rFonts w:ascii="Titilium" w:eastAsia="Titilium" w:hAnsi="Titilium" w:cs="Titilium"/>
          <w:color w:val="000000"/>
          <w:sz w:val="21"/>
          <w:szCs w:val="21"/>
        </w:rPr>
        <w:lastRenderedPageBreak/>
        <w:t>momento della stipula del contratto e in proporzione al valore dell’appalto secondo i canoni previsti dall’art. 18 comma 10 del D.lgs. n. 36/2023 all’ ALLEGATO I.4 - Imposta di bollo relativa alla stipulazione del contratto, Tabella A - Valori dell’imposta di bollo di seguito riportata:</w:t>
      </w:r>
    </w:p>
    <w:p w14:paraId="386E5DB3" w14:textId="77777777" w:rsidR="00DC1AC9" w:rsidRDefault="00DC1AC9">
      <w:pPr>
        <w:spacing w:line="240" w:lineRule="auto"/>
        <w:ind w:left="0" w:hanging="2"/>
        <w:jc w:val="both"/>
        <w:rPr>
          <w:rFonts w:ascii="Titilium" w:eastAsia="Titilium" w:hAnsi="Titilium" w:cs="Titilium"/>
          <w:sz w:val="21"/>
          <w:szCs w:val="21"/>
        </w:rPr>
      </w:pPr>
    </w:p>
    <w:p w14:paraId="7D0D7B7C" w14:textId="77777777" w:rsidR="00DC1AC9" w:rsidRDefault="00DC1AC9">
      <w:pPr>
        <w:spacing w:line="240" w:lineRule="auto"/>
        <w:ind w:left="0" w:hanging="2"/>
        <w:rPr>
          <w:rFonts w:ascii="Titilium" w:eastAsia="Titilium" w:hAnsi="Titilium" w:cs="Titilium"/>
          <w:color w:val="000000"/>
          <w:sz w:val="21"/>
          <w:szCs w:val="21"/>
        </w:rPr>
      </w:pPr>
    </w:p>
    <w:tbl>
      <w:tblPr>
        <w:tblStyle w:val="a0"/>
        <w:tblW w:w="9062" w:type="dxa"/>
        <w:tblInd w:w="0" w:type="dxa"/>
        <w:tblLayout w:type="fixed"/>
        <w:tblLook w:val="0400" w:firstRow="0" w:lastRow="0" w:firstColumn="0" w:lastColumn="0" w:noHBand="0" w:noVBand="1"/>
      </w:tblPr>
      <w:tblGrid>
        <w:gridCol w:w="5802"/>
        <w:gridCol w:w="3260"/>
      </w:tblGrid>
      <w:tr w:rsidR="00DC1AC9" w14:paraId="7CE35D80" w14:textId="77777777">
        <w:trPr>
          <w:trHeight w:val="710"/>
        </w:trPr>
        <w:tc>
          <w:tcPr>
            <w:tcW w:w="5802"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09472DA0" w14:textId="77777777" w:rsidR="00DC1AC9" w:rsidRDefault="00655A8B">
            <w:pPr>
              <w:spacing w:before="240" w:after="240" w:line="240" w:lineRule="auto"/>
              <w:ind w:left="0" w:hanging="2"/>
              <w:jc w:val="center"/>
              <w:rPr>
                <w:rFonts w:ascii="Titilium" w:eastAsia="Titilium" w:hAnsi="Titilium" w:cs="Titilium"/>
                <w:color w:val="000000"/>
                <w:sz w:val="21"/>
                <w:szCs w:val="21"/>
              </w:rPr>
            </w:pPr>
            <w:r>
              <w:rPr>
                <w:rFonts w:ascii="Titilium" w:eastAsia="Titilium" w:hAnsi="Titilium" w:cs="Titilium"/>
                <w:color w:val="000000"/>
                <w:sz w:val="21"/>
                <w:szCs w:val="21"/>
              </w:rPr>
              <w:t>Fascia di importo contratto</w:t>
            </w:r>
            <w:r>
              <w:rPr>
                <w:rFonts w:ascii="Titilium" w:eastAsia="Titilium" w:hAnsi="Titilium" w:cs="Titilium"/>
                <w:color w:val="000000"/>
                <w:sz w:val="21"/>
                <w:szCs w:val="21"/>
              </w:rPr>
              <w:br/>
              <w:t>(valori in euro)</w:t>
            </w:r>
          </w:p>
        </w:tc>
        <w:tc>
          <w:tcPr>
            <w:tcW w:w="326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0AAE040F" w14:textId="77777777" w:rsidR="00DC1AC9" w:rsidRDefault="00655A8B">
            <w:pPr>
              <w:spacing w:line="240" w:lineRule="auto"/>
              <w:ind w:left="0" w:hanging="2"/>
              <w:jc w:val="both"/>
              <w:rPr>
                <w:rFonts w:ascii="Titilium" w:eastAsia="Titilium" w:hAnsi="Titilium" w:cs="Titilium"/>
                <w:color w:val="000000"/>
                <w:sz w:val="21"/>
                <w:szCs w:val="21"/>
              </w:rPr>
            </w:pPr>
            <w:r>
              <w:rPr>
                <w:rFonts w:ascii="Titilium" w:eastAsia="Titilium" w:hAnsi="Titilium" w:cs="Titilium"/>
                <w:color w:val="000000"/>
                <w:sz w:val="21"/>
                <w:szCs w:val="21"/>
              </w:rPr>
              <w:t>Imposta</w:t>
            </w:r>
          </w:p>
          <w:p w14:paraId="50DE5803" w14:textId="77777777" w:rsidR="00DC1AC9" w:rsidRDefault="00655A8B">
            <w:pPr>
              <w:spacing w:line="240" w:lineRule="auto"/>
              <w:ind w:left="0" w:hanging="2"/>
              <w:rPr>
                <w:rFonts w:ascii="Titilium" w:eastAsia="Titilium" w:hAnsi="Titilium" w:cs="Titilium"/>
                <w:color w:val="000000"/>
                <w:sz w:val="21"/>
                <w:szCs w:val="21"/>
              </w:rPr>
            </w:pPr>
            <w:r>
              <w:rPr>
                <w:rFonts w:ascii="Titilium" w:eastAsia="Titilium" w:hAnsi="Titilium" w:cs="Titilium"/>
                <w:color w:val="000000"/>
                <w:sz w:val="21"/>
                <w:szCs w:val="21"/>
              </w:rPr>
              <w:t>(valori in euro)</w:t>
            </w:r>
          </w:p>
        </w:tc>
      </w:tr>
      <w:tr w:rsidR="00DC1AC9" w14:paraId="066E0680" w14:textId="77777777">
        <w:trPr>
          <w:trHeight w:val="510"/>
        </w:trPr>
        <w:tc>
          <w:tcPr>
            <w:tcW w:w="5802" w:type="dxa"/>
            <w:tcBorders>
              <w:top w:val="single" w:sz="8" w:space="0" w:color="000000"/>
              <w:left w:val="single" w:sz="8" w:space="0" w:color="000000"/>
              <w:bottom w:val="single" w:sz="8" w:space="0" w:color="000000"/>
              <w:right w:val="single" w:sz="8" w:space="0" w:color="000000"/>
            </w:tcBorders>
            <w:shd w:val="clear" w:color="auto" w:fill="EAFFFF"/>
            <w:tcMar>
              <w:top w:w="100" w:type="dxa"/>
              <w:left w:w="100" w:type="dxa"/>
              <w:bottom w:w="100" w:type="dxa"/>
              <w:right w:w="100" w:type="dxa"/>
            </w:tcMar>
          </w:tcPr>
          <w:p w14:paraId="398705B7" w14:textId="77777777" w:rsidR="00DC1AC9" w:rsidRDefault="00655A8B">
            <w:pPr>
              <w:spacing w:line="240" w:lineRule="auto"/>
              <w:ind w:left="0" w:hanging="2"/>
              <w:rPr>
                <w:rFonts w:ascii="Titilium" w:eastAsia="Titilium" w:hAnsi="Titilium" w:cs="Titilium"/>
                <w:color w:val="000000"/>
                <w:sz w:val="21"/>
                <w:szCs w:val="21"/>
              </w:rPr>
            </w:pPr>
            <w:r>
              <w:rPr>
                <w:rFonts w:ascii="Titilium" w:eastAsia="Titilium" w:hAnsi="Titilium" w:cs="Titilium"/>
                <w:color w:val="000000"/>
                <w:sz w:val="21"/>
                <w:szCs w:val="21"/>
              </w:rPr>
              <w:t>&lt; 40.000</w:t>
            </w:r>
          </w:p>
        </w:tc>
        <w:tc>
          <w:tcPr>
            <w:tcW w:w="3260" w:type="dxa"/>
            <w:tcBorders>
              <w:top w:val="single" w:sz="8" w:space="0" w:color="000000"/>
              <w:left w:val="single" w:sz="8" w:space="0" w:color="000000"/>
              <w:bottom w:val="single" w:sz="8" w:space="0" w:color="000000"/>
              <w:right w:val="single" w:sz="8" w:space="0" w:color="000000"/>
            </w:tcBorders>
            <w:shd w:val="clear" w:color="auto" w:fill="EAFFFF"/>
            <w:tcMar>
              <w:top w:w="100" w:type="dxa"/>
              <w:left w:w="100" w:type="dxa"/>
              <w:bottom w:w="100" w:type="dxa"/>
              <w:right w:w="100" w:type="dxa"/>
            </w:tcMar>
          </w:tcPr>
          <w:p w14:paraId="0BF30E08" w14:textId="77777777" w:rsidR="00DC1AC9" w:rsidRDefault="00655A8B">
            <w:pPr>
              <w:spacing w:line="240" w:lineRule="auto"/>
              <w:ind w:left="0" w:hanging="2"/>
              <w:rPr>
                <w:rFonts w:ascii="Titilium" w:eastAsia="Titilium" w:hAnsi="Titilium" w:cs="Titilium"/>
                <w:color w:val="000000"/>
                <w:sz w:val="21"/>
                <w:szCs w:val="21"/>
              </w:rPr>
            </w:pPr>
            <w:r>
              <w:rPr>
                <w:rFonts w:ascii="Titilium" w:eastAsia="Titilium" w:hAnsi="Titilium" w:cs="Titilium"/>
                <w:color w:val="000000"/>
                <w:sz w:val="21"/>
                <w:szCs w:val="21"/>
              </w:rPr>
              <w:t>Esente</w:t>
            </w:r>
          </w:p>
        </w:tc>
      </w:tr>
      <w:tr w:rsidR="00DC1AC9" w14:paraId="3D8404E3" w14:textId="77777777">
        <w:trPr>
          <w:trHeight w:val="487"/>
        </w:trPr>
        <w:tc>
          <w:tcPr>
            <w:tcW w:w="5802" w:type="dxa"/>
            <w:tcBorders>
              <w:top w:val="single" w:sz="8" w:space="0" w:color="000000"/>
              <w:left w:val="single" w:sz="8" w:space="0" w:color="000000"/>
              <w:bottom w:val="single" w:sz="8" w:space="0" w:color="000000"/>
              <w:right w:val="single" w:sz="8" w:space="0" w:color="000000"/>
            </w:tcBorders>
            <w:shd w:val="clear" w:color="auto" w:fill="EAFFFF"/>
            <w:tcMar>
              <w:top w:w="100" w:type="dxa"/>
              <w:left w:w="100" w:type="dxa"/>
              <w:bottom w:w="100" w:type="dxa"/>
              <w:right w:w="100" w:type="dxa"/>
            </w:tcMar>
          </w:tcPr>
          <w:p w14:paraId="45FC1BD0" w14:textId="77777777" w:rsidR="00DC1AC9" w:rsidRDefault="00655A8B">
            <w:pPr>
              <w:spacing w:line="240" w:lineRule="auto"/>
              <w:ind w:left="0" w:hanging="2"/>
              <w:rPr>
                <w:rFonts w:ascii="Titilium" w:eastAsia="Titilium" w:hAnsi="Titilium" w:cs="Titilium"/>
                <w:color w:val="000000"/>
                <w:sz w:val="21"/>
                <w:szCs w:val="21"/>
              </w:rPr>
            </w:pPr>
            <w:r>
              <w:rPr>
                <w:rFonts w:ascii="Titilium" w:eastAsia="Titilium" w:hAnsi="Titilium" w:cs="Titilium"/>
                <w:color w:val="000000"/>
                <w:sz w:val="21"/>
                <w:szCs w:val="21"/>
              </w:rPr>
              <w:t>=&gt; 40.000 &lt; 150.000</w:t>
            </w:r>
          </w:p>
        </w:tc>
        <w:tc>
          <w:tcPr>
            <w:tcW w:w="3260" w:type="dxa"/>
            <w:tcBorders>
              <w:top w:val="single" w:sz="8" w:space="0" w:color="000000"/>
              <w:left w:val="single" w:sz="8" w:space="0" w:color="000000"/>
              <w:bottom w:val="single" w:sz="8" w:space="0" w:color="000000"/>
              <w:right w:val="single" w:sz="8" w:space="0" w:color="000000"/>
            </w:tcBorders>
            <w:shd w:val="clear" w:color="auto" w:fill="EAFFFF"/>
            <w:tcMar>
              <w:top w:w="100" w:type="dxa"/>
              <w:left w:w="100" w:type="dxa"/>
              <w:bottom w:w="100" w:type="dxa"/>
              <w:right w:w="100" w:type="dxa"/>
            </w:tcMar>
          </w:tcPr>
          <w:p w14:paraId="73C3E70E" w14:textId="77777777" w:rsidR="00DC1AC9" w:rsidRDefault="00655A8B">
            <w:pPr>
              <w:spacing w:line="240" w:lineRule="auto"/>
              <w:ind w:left="0" w:hanging="2"/>
              <w:rPr>
                <w:rFonts w:ascii="Titilium" w:eastAsia="Titilium" w:hAnsi="Titilium" w:cs="Titilium"/>
                <w:color w:val="000000"/>
                <w:sz w:val="21"/>
                <w:szCs w:val="21"/>
              </w:rPr>
            </w:pPr>
            <w:r>
              <w:rPr>
                <w:rFonts w:ascii="Titilium" w:eastAsia="Titilium" w:hAnsi="Titilium" w:cs="Titilium"/>
                <w:color w:val="000000"/>
                <w:sz w:val="21"/>
                <w:szCs w:val="21"/>
              </w:rPr>
              <w:t>40</w:t>
            </w:r>
          </w:p>
        </w:tc>
      </w:tr>
      <w:tr w:rsidR="00DC1AC9" w14:paraId="36C20C8F" w14:textId="77777777">
        <w:trPr>
          <w:trHeight w:val="485"/>
        </w:trPr>
        <w:tc>
          <w:tcPr>
            <w:tcW w:w="5802" w:type="dxa"/>
            <w:vMerge w:val="restart"/>
            <w:tcBorders>
              <w:top w:val="single" w:sz="8" w:space="0" w:color="000000"/>
              <w:left w:val="single" w:sz="8" w:space="0" w:color="000000"/>
              <w:bottom w:val="single" w:sz="8" w:space="0" w:color="000000"/>
              <w:right w:val="single" w:sz="8" w:space="0" w:color="000000"/>
            </w:tcBorders>
            <w:shd w:val="clear" w:color="auto" w:fill="EAFFFF"/>
            <w:tcMar>
              <w:top w:w="100" w:type="dxa"/>
              <w:left w:w="100" w:type="dxa"/>
              <w:bottom w:w="100" w:type="dxa"/>
              <w:right w:w="100" w:type="dxa"/>
            </w:tcMar>
          </w:tcPr>
          <w:p w14:paraId="0CBC5B99" w14:textId="77777777" w:rsidR="00DC1AC9" w:rsidRDefault="00655A8B">
            <w:pPr>
              <w:spacing w:line="240" w:lineRule="auto"/>
              <w:ind w:left="0" w:hanging="2"/>
              <w:rPr>
                <w:rFonts w:ascii="Titilium" w:eastAsia="Titilium" w:hAnsi="Titilium" w:cs="Titilium"/>
                <w:color w:val="000000"/>
                <w:sz w:val="21"/>
                <w:szCs w:val="21"/>
              </w:rPr>
            </w:pPr>
            <w:r>
              <w:rPr>
                <w:rFonts w:ascii="Titilium" w:eastAsia="Titilium" w:hAnsi="Titilium" w:cs="Titilium"/>
                <w:color w:val="000000"/>
                <w:sz w:val="21"/>
                <w:szCs w:val="21"/>
              </w:rPr>
              <w:t>=&gt; 150.000 &lt; 1.000.000</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EAFFFF"/>
            <w:tcMar>
              <w:top w:w="100" w:type="dxa"/>
              <w:left w:w="100" w:type="dxa"/>
              <w:bottom w:w="100" w:type="dxa"/>
              <w:right w:w="100" w:type="dxa"/>
            </w:tcMar>
          </w:tcPr>
          <w:p w14:paraId="3112BBF9" w14:textId="77777777" w:rsidR="00DC1AC9" w:rsidRDefault="00655A8B">
            <w:pPr>
              <w:spacing w:line="240" w:lineRule="auto"/>
              <w:ind w:left="0" w:hanging="2"/>
              <w:rPr>
                <w:rFonts w:ascii="Titilium" w:eastAsia="Titilium" w:hAnsi="Titilium" w:cs="Titilium"/>
                <w:color w:val="000000"/>
                <w:sz w:val="21"/>
                <w:szCs w:val="21"/>
              </w:rPr>
            </w:pPr>
            <w:r>
              <w:rPr>
                <w:rFonts w:ascii="Titilium" w:eastAsia="Titilium" w:hAnsi="Titilium" w:cs="Titilium"/>
                <w:color w:val="000000"/>
                <w:sz w:val="21"/>
                <w:szCs w:val="21"/>
              </w:rPr>
              <w:t>120</w:t>
            </w:r>
          </w:p>
        </w:tc>
      </w:tr>
      <w:tr w:rsidR="00DC1AC9" w14:paraId="44B1D79D" w14:textId="77777777">
        <w:trPr>
          <w:trHeight w:val="317"/>
        </w:trPr>
        <w:tc>
          <w:tcPr>
            <w:tcW w:w="5802" w:type="dxa"/>
            <w:vMerge/>
            <w:tcBorders>
              <w:top w:val="single" w:sz="8" w:space="0" w:color="000000"/>
              <w:left w:val="single" w:sz="8" w:space="0" w:color="000000"/>
              <w:bottom w:val="single" w:sz="8" w:space="0" w:color="000000"/>
              <w:right w:val="single" w:sz="8" w:space="0" w:color="000000"/>
            </w:tcBorders>
            <w:shd w:val="clear" w:color="auto" w:fill="EAFFFF"/>
            <w:tcMar>
              <w:top w:w="100" w:type="dxa"/>
              <w:left w:w="100" w:type="dxa"/>
              <w:bottom w:w="100" w:type="dxa"/>
              <w:right w:w="100" w:type="dxa"/>
            </w:tcMar>
          </w:tcPr>
          <w:p w14:paraId="4D68A044" w14:textId="77777777" w:rsidR="00DC1AC9" w:rsidRDefault="00DC1AC9">
            <w:pPr>
              <w:widowControl w:val="0"/>
              <w:pBdr>
                <w:top w:val="nil"/>
                <w:left w:val="nil"/>
                <w:bottom w:val="nil"/>
                <w:right w:val="nil"/>
                <w:between w:val="nil"/>
              </w:pBdr>
              <w:spacing w:line="276" w:lineRule="auto"/>
              <w:ind w:left="0" w:hanging="2"/>
              <w:rPr>
                <w:rFonts w:ascii="Titilium" w:eastAsia="Titilium" w:hAnsi="Titilium" w:cs="Titilium"/>
                <w:color w:val="000000"/>
                <w:sz w:val="21"/>
                <w:szCs w:val="21"/>
              </w:rPr>
            </w:pPr>
          </w:p>
        </w:tc>
        <w:tc>
          <w:tcPr>
            <w:tcW w:w="3260" w:type="dxa"/>
            <w:vMerge/>
            <w:tcBorders>
              <w:top w:val="single" w:sz="8" w:space="0" w:color="000000"/>
              <w:left w:val="single" w:sz="8" w:space="0" w:color="000000"/>
              <w:bottom w:val="single" w:sz="8" w:space="0" w:color="000000"/>
              <w:right w:val="single" w:sz="8" w:space="0" w:color="000000"/>
            </w:tcBorders>
            <w:shd w:val="clear" w:color="auto" w:fill="EAFFFF"/>
            <w:tcMar>
              <w:top w:w="100" w:type="dxa"/>
              <w:left w:w="100" w:type="dxa"/>
              <w:bottom w:w="100" w:type="dxa"/>
              <w:right w:w="100" w:type="dxa"/>
            </w:tcMar>
          </w:tcPr>
          <w:p w14:paraId="41D93422" w14:textId="77777777" w:rsidR="00DC1AC9" w:rsidRDefault="00DC1AC9">
            <w:pPr>
              <w:widowControl w:val="0"/>
              <w:pBdr>
                <w:top w:val="nil"/>
                <w:left w:val="nil"/>
                <w:bottom w:val="nil"/>
                <w:right w:val="nil"/>
                <w:between w:val="nil"/>
              </w:pBdr>
              <w:spacing w:line="276" w:lineRule="auto"/>
              <w:ind w:left="0" w:hanging="2"/>
              <w:rPr>
                <w:rFonts w:ascii="Titilium" w:eastAsia="Titilium" w:hAnsi="Titilium" w:cs="Titilium"/>
                <w:color w:val="000000"/>
                <w:sz w:val="21"/>
                <w:szCs w:val="21"/>
              </w:rPr>
            </w:pPr>
          </w:p>
        </w:tc>
      </w:tr>
      <w:tr w:rsidR="00DC1AC9" w14:paraId="3209A669" w14:textId="77777777">
        <w:trPr>
          <w:trHeight w:val="485"/>
        </w:trPr>
        <w:tc>
          <w:tcPr>
            <w:tcW w:w="5802" w:type="dxa"/>
            <w:tcBorders>
              <w:top w:val="single" w:sz="8" w:space="0" w:color="000000"/>
              <w:left w:val="single" w:sz="8" w:space="0" w:color="000000"/>
              <w:bottom w:val="single" w:sz="8" w:space="0" w:color="000000"/>
              <w:right w:val="single" w:sz="8" w:space="0" w:color="000000"/>
            </w:tcBorders>
            <w:shd w:val="clear" w:color="auto" w:fill="EAFFFF"/>
            <w:tcMar>
              <w:top w:w="100" w:type="dxa"/>
              <w:left w:w="100" w:type="dxa"/>
              <w:bottom w:w="100" w:type="dxa"/>
              <w:right w:w="100" w:type="dxa"/>
            </w:tcMar>
          </w:tcPr>
          <w:p w14:paraId="75A98503" w14:textId="77777777" w:rsidR="00DC1AC9" w:rsidRDefault="00655A8B">
            <w:pPr>
              <w:spacing w:line="240" w:lineRule="auto"/>
              <w:ind w:left="0" w:hanging="2"/>
              <w:rPr>
                <w:rFonts w:ascii="Titilium" w:eastAsia="Titilium" w:hAnsi="Titilium" w:cs="Titilium"/>
                <w:color w:val="000000"/>
                <w:sz w:val="21"/>
                <w:szCs w:val="21"/>
              </w:rPr>
            </w:pPr>
            <w:r>
              <w:rPr>
                <w:rFonts w:ascii="Titilium" w:eastAsia="Titilium" w:hAnsi="Titilium" w:cs="Titilium"/>
                <w:color w:val="000000"/>
                <w:sz w:val="21"/>
                <w:szCs w:val="21"/>
              </w:rPr>
              <w:t>=&gt; 1.000.000 &lt; 5.000.000</w:t>
            </w:r>
          </w:p>
        </w:tc>
        <w:tc>
          <w:tcPr>
            <w:tcW w:w="3260" w:type="dxa"/>
            <w:tcBorders>
              <w:top w:val="single" w:sz="8" w:space="0" w:color="000000"/>
              <w:left w:val="single" w:sz="8" w:space="0" w:color="000000"/>
              <w:bottom w:val="single" w:sz="8" w:space="0" w:color="000000"/>
              <w:right w:val="single" w:sz="8" w:space="0" w:color="000000"/>
            </w:tcBorders>
            <w:shd w:val="clear" w:color="auto" w:fill="EAFFFF"/>
            <w:tcMar>
              <w:top w:w="100" w:type="dxa"/>
              <w:left w:w="100" w:type="dxa"/>
              <w:bottom w:w="100" w:type="dxa"/>
              <w:right w:w="100" w:type="dxa"/>
            </w:tcMar>
          </w:tcPr>
          <w:p w14:paraId="0360C246" w14:textId="77777777" w:rsidR="00DC1AC9" w:rsidRDefault="00655A8B">
            <w:pPr>
              <w:spacing w:line="240" w:lineRule="auto"/>
              <w:ind w:left="0" w:hanging="2"/>
              <w:rPr>
                <w:rFonts w:ascii="Titilium" w:eastAsia="Titilium" w:hAnsi="Titilium" w:cs="Titilium"/>
                <w:color w:val="000000"/>
                <w:sz w:val="21"/>
                <w:szCs w:val="21"/>
              </w:rPr>
            </w:pPr>
            <w:r>
              <w:rPr>
                <w:rFonts w:ascii="Titilium" w:eastAsia="Titilium" w:hAnsi="Titilium" w:cs="Titilium"/>
                <w:color w:val="000000"/>
                <w:sz w:val="21"/>
                <w:szCs w:val="21"/>
              </w:rPr>
              <w:t>250</w:t>
            </w:r>
          </w:p>
        </w:tc>
      </w:tr>
      <w:tr w:rsidR="00DC1AC9" w14:paraId="553805F7" w14:textId="77777777">
        <w:trPr>
          <w:trHeight w:val="485"/>
        </w:trPr>
        <w:tc>
          <w:tcPr>
            <w:tcW w:w="5802" w:type="dxa"/>
            <w:tcBorders>
              <w:top w:val="single" w:sz="8" w:space="0" w:color="000000"/>
              <w:left w:val="single" w:sz="8" w:space="0" w:color="000000"/>
              <w:bottom w:val="single" w:sz="8" w:space="0" w:color="000000"/>
              <w:right w:val="single" w:sz="8" w:space="0" w:color="000000"/>
            </w:tcBorders>
            <w:shd w:val="clear" w:color="auto" w:fill="EAFFFF"/>
            <w:tcMar>
              <w:top w:w="100" w:type="dxa"/>
              <w:left w:w="100" w:type="dxa"/>
              <w:bottom w:w="100" w:type="dxa"/>
              <w:right w:w="100" w:type="dxa"/>
            </w:tcMar>
          </w:tcPr>
          <w:p w14:paraId="3741DFB7" w14:textId="77777777" w:rsidR="00DC1AC9" w:rsidRDefault="00655A8B">
            <w:pPr>
              <w:spacing w:line="240" w:lineRule="auto"/>
              <w:ind w:left="0" w:hanging="2"/>
              <w:rPr>
                <w:rFonts w:ascii="Titilium" w:eastAsia="Titilium" w:hAnsi="Titilium" w:cs="Titilium"/>
                <w:color w:val="000000"/>
                <w:sz w:val="21"/>
                <w:szCs w:val="21"/>
              </w:rPr>
            </w:pPr>
            <w:r>
              <w:rPr>
                <w:rFonts w:ascii="Titilium" w:eastAsia="Titilium" w:hAnsi="Titilium" w:cs="Titilium"/>
                <w:color w:val="000000"/>
                <w:sz w:val="21"/>
                <w:szCs w:val="21"/>
              </w:rPr>
              <w:t>=&gt; 5.000.000 &lt; 25.000.000</w:t>
            </w:r>
          </w:p>
        </w:tc>
        <w:tc>
          <w:tcPr>
            <w:tcW w:w="3260" w:type="dxa"/>
            <w:tcBorders>
              <w:top w:val="single" w:sz="8" w:space="0" w:color="000000"/>
              <w:left w:val="single" w:sz="8" w:space="0" w:color="000000"/>
              <w:bottom w:val="single" w:sz="8" w:space="0" w:color="000000"/>
              <w:right w:val="single" w:sz="8" w:space="0" w:color="000000"/>
            </w:tcBorders>
            <w:shd w:val="clear" w:color="auto" w:fill="EAFFFF"/>
            <w:tcMar>
              <w:top w:w="100" w:type="dxa"/>
              <w:left w:w="100" w:type="dxa"/>
              <w:bottom w:w="100" w:type="dxa"/>
              <w:right w:w="100" w:type="dxa"/>
            </w:tcMar>
          </w:tcPr>
          <w:p w14:paraId="75303396" w14:textId="77777777" w:rsidR="00DC1AC9" w:rsidRDefault="00655A8B">
            <w:pPr>
              <w:spacing w:line="240" w:lineRule="auto"/>
              <w:ind w:left="0" w:hanging="2"/>
              <w:rPr>
                <w:rFonts w:ascii="Titilium" w:eastAsia="Titilium" w:hAnsi="Titilium" w:cs="Titilium"/>
                <w:color w:val="000000"/>
                <w:sz w:val="21"/>
                <w:szCs w:val="21"/>
              </w:rPr>
            </w:pPr>
            <w:r>
              <w:rPr>
                <w:rFonts w:ascii="Titilium" w:eastAsia="Titilium" w:hAnsi="Titilium" w:cs="Titilium"/>
                <w:color w:val="000000"/>
                <w:sz w:val="21"/>
                <w:szCs w:val="21"/>
              </w:rPr>
              <w:t>500</w:t>
            </w:r>
          </w:p>
        </w:tc>
      </w:tr>
      <w:tr w:rsidR="00DC1AC9" w14:paraId="3B4C2FA3" w14:textId="77777777">
        <w:trPr>
          <w:trHeight w:val="485"/>
        </w:trPr>
        <w:tc>
          <w:tcPr>
            <w:tcW w:w="5802" w:type="dxa"/>
            <w:tcBorders>
              <w:top w:val="single" w:sz="8" w:space="0" w:color="000000"/>
              <w:left w:val="single" w:sz="8" w:space="0" w:color="000000"/>
              <w:bottom w:val="single" w:sz="8" w:space="0" w:color="000000"/>
              <w:right w:val="single" w:sz="8" w:space="0" w:color="000000"/>
            </w:tcBorders>
            <w:shd w:val="clear" w:color="auto" w:fill="EAFFFF"/>
            <w:tcMar>
              <w:top w:w="100" w:type="dxa"/>
              <w:left w:w="100" w:type="dxa"/>
              <w:bottom w:w="100" w:type="dxa"/>
              <w:right w:w="100" w:type="dxa"/>
            </w:tcMar>
          </w:tcPr>
          <w:p w14:paraId="6149B3F6" w14:textId="77777777" w:rsidR="00DC1AC9" w:rsidRDefault="00655A8B">
            <w:pPr>
              <w:spacing w:line="240" w:lineRule="auto"/>
              <w:ind w:left="0" w:hanging="2"/>
              <w:rPr>
                <w:rFonts w:ascii="Titilium" w:eastAsia="Titilium" w:hAnsi="Titilium" w:cs="Titilium"/>
                <w:color w:val="000000"/>
                <w:sz w:val="21"/>
                <w:szCs w:val="21"/>
              </w:rPr>
            </w:pPr>
            <w:r>
              <w:rPr>
                <w:rFonts w:ascii="Titilium" w:eastAsia="Titilium" w:hAnsi="Titilium" w:cs="Titilium"/>
                <w:color w:val="000000"/>
                <w:sz w:val="21"/>
                <w:szCs w:val="21"/>
              </w:rPr>
              <w:t>&gt;= 25.000.000</w:t>
            </w:r>
          </w:p>
        </w:tc>
        <w:tc>
          <w:tcPr>
            <w:tcW w:w="3260" w:type="dxa"/>
            <w:tcBorders>
              <w:top w:val="single" w:sz="8" w:space="0" w:color="000000"/>
              <w:left w:val="single" w:sz="8" w:space="0" w:color="000000"/>
              <w:bottom w:val="single" w:sz="8" w:space="0" w:color="000000"/>
              <w:right w:val="single" w:sz="8" w:space="0" w:color="000000"/>
            </w:tcBorders>
            <w:shd w:val="clear" w:color="auto" w:fill="EAFFFF"/>
            <w:tcMar>
              <w:top w:w="100" w:type="dxa"/>
              <w:left w:w="100" w:type="dxa"/>
              <w:bottom w:w="100" w:type="dxa"/>
              <w:right w:w="100" w:type="dxa"/>
            </w:tcMar>
          </w:tcPr>
          <w:p w14:paraId="6389DF66" w14:textId="77777777" w:rsidR="00DC1AC9" w:rsidRDefault="00655A8B">
            <w:pPr>
              <w:spacing w:line="240" w:lineRule="auto"/>
              <w:ind w:left="0" w:hanging="2"/>
              <w:rPr>
                <w:rFonts w:ascii="Titilium" w:eastAsia="Titilium" w:hAnsi="Titilium" w:cs="Titilium"/>
                <w:color w:val="000000"/>
                <w:sz w:val="21"/>
                <w:szCs w:val="21"/>
              </w:rPr>
            </w:pPr>
            <w:r>
              <w:rPr>
                <w:rFonts w:ascii="Titilium" w:eastAsia="Titilium" w:hAnsi="Titilium" w:cs="Titilium"/>
                <w:color w:val="000000"/>
                <w:sz w:val="21"/>
                <w:szCs w:val="21"/>
              </w:rPr>
              <w:t>1.000</w:t>
            </w:r>
          </w:p>
        </w:tc>
      </w:tr>
    </w:tbl>
    <w:p w14:paraId="74CC430C" w14:textId="77777777" w:rsidR="00DC1AC9" w:rsidRDefault="00DC1AC9">
      <w:pPr>
        <w:pBdr>
          <w:top w:val="nil"/>
          <w:left w:val="nil"/>
          <w:bottom w:val="nil"/>
          <w:right w:val="nil"/>
          <w:between w:val="nil"/>
        </w:pBdr>
        <w:spacing w:line="276" w:lineRule="auto"/>
        <w:ind w:left="0" w:hanging="2"/>
        <w:jc w:val="both"/>
        <w:rPr>
          <w:rFonts w:ascii="Titilium" w:eastAsia="Titilium" w:hAnsi="Titilium" w:cs="Titilium"/>
          <w:color w:val="000000"/>
          <w:sz w:val="21"/>
          <w:szCs w:val="21"/>
        </w:rPr>
      </w:pPr>
    </w:p>
    <w:p w14:paraId="5B352476" w14:textId="77777777" w:rsidR="00DC1AC9" w:rsidRDefault="00655A8B">
      <w:pPr>
        <w:pBdr>
          <w:top w:val="nil"/>
          <w:left w:val="nil"/>
          <w:bottom w:val="nil"/>
          <w:right w:val="nil"/>
          <w:between w:val="nil"/>
        </w:pBdr>
        <w:spacing w:line="276" w:lineRule="auto"/>
        <w:ind w:left="0" w:hanging="2"/>
        <w:jc w:val="both"/>
        <w:rPr>
          <w:rFonts w:ascii="Titilium" w:eastAsia="Titilium" w:hAnsi="Titilium" w:cs="Titilium"/>
          <w:color w:val="000000"/>
          <w:sz w:val="21"/>
          <w:szCs w:val="21"/>
        </w:rPr>
      </w:pPr>
      <w:r>
        <w:rPr>
          <w:rFonts w:ascii="Titilium" w:eastAsia="Titilium" w:hAnsi="Titilium" w:cs="Titilium"/>
          <w:color w:val="000000"/>
          <w:sz w:val="21"/>
          <w:szCs w:val="21"/>
        </w:rPr>
        <w:t>che pertanto, vista la circolare N. 22 /E, a firma del Direttore dell’Agenzia dell’Entrate del 28 luglio 2023, riportante la modalità telematiche di versamento dell’imposta di bollo di cui all’articolo 18, comma 10, del decreto legislativo 31 marzo 2023, n. 36;</w:t>
      </w:r>
    </w:p>
    <w:p w14:paraId="20C49B82" w14:textId="77777777" w:rsidR="00DC1AC9" w:rsidRDefault="00DC1AC9">
      <w:pPr>
        <w:pBdr>
          <w:top w:val="nil"/>
          <w:left w:val="nil"/>
          <w:bottom w:val="nil"/>
          <w:right w:val="nil"/>
          <w:between w:val="nil"/>
        </w:pBdr>
        <w:spacing w:line="276" w:lineRule="auto"/>
        <w:ind w:left="0" w:hanging="2"/>
        <w:jc w:val="both"/>
        <w:rPr>
          <w:rFonts w:ascii="Titilium" w:eastAsia="Titilium" w:hAnsi="Titilium" w:cs="Titilium"/>
          <w:color w:val="000000"/>
          <w:sz w:val="21"/>
          <w:szCs w:val="21"/>
        </w:rPr>
      </w:pPr>
    </w:p>
    <w:p w14:paraId="318E9F7F" w14:textId="77777777" w:rsidR="00DC1AC9" w:rsidRDefault="00655A8B">
      <w:pPr>
        <w:pBdr>
          <w:top w:val="nil"/>
          <w:left w:val="nil"/>
          <w:bottom w:val="nil"/>
          <w:right w:val="nil"/>
          <w:between w:val="nil"/>
        </w:pBdr>
        <w:spacing w:line="276" w:lineRule="auto"/>
        <w:ind w:left="0" w:hanging="2"/>
        <w:jc w:val="both"/>
        <w:rPr>
          <w:rFonts w:ascii="Titilium" w:eastAsia="Titilium" w:hAnsi="Titilium" w:cs="Titilium"/>
          <w:color w:val="000000"/>
          <w:sz w:val="21"/>
          <w:szCs w:val="21"/>
        </w:rPr>
      </w:pPr>
      <w:r>
        <w:rPr>
          <w:rFonts w:ascii="Titilium" w:eastAsia="Titilium" w:hAnsi="Titilium" w:cs="Titilium"/>
          <w:color w:val="000000"/>
          <w:sz w:val="21"/>
          <w:szCs w:val="21"/>
        </w:rPr>
        <w:t>si impegna ad assolvere al pagamento dell’imposta di bollo stimata in €……………(…) mediante l’utilizzo modello di versamento F24 ELIDE al momento della stipula del contratto, codice tributo “1573” denominato “Imposta di bollo sui contratti - articolo 18, comma 10, D. Lgs. 31 marzo 2023, n. 36” di cui sarà trasmessa copia.</w:t>
      </w:r>
    </w:p>
    <w:p w14:paraId="478999BD" w14:textId="77777777" w:rsidR="00DC1AC9" w:rsidRDefault="00DC1AC9">
      <w:pPr>
        <w:pBdr>
          <w:top w:val="nil"/>
          <w:left w:val="nil"/>
          <w:bottom w:val="nil"/>
          <w:right w:val="nil"/>
          <w:between w:val="nil"/>
        </w:pBdr>
        <w:spacing w:line="360" w:lineRule="auto"/>
        <w:ind w:left="0" w:hanging="2"/>
        <w:jc w:val="both"/>
        <w:rPr>
          <w:rFonts w:ascii="Titilium" w:eastAsia="Titilium" w:hAnsi="Titilium" w:cs="Titilium"/>
          <w:color w:val="000000"/>
          <w:sz w:val="21"/>
          <w:szCs w:val="21"/>
        </w:rPr>
      </w:pPr>
    </w:p>
    <w:p w14:paraId="04DBAFE5" w14:textId="77777777" w:rsidR="00DC1AC9" w:rsidRDefault="00DC1AC9">
      <w:pPr>
        <w:pBdr>
          <w:top w:val="nil"/>
          <w:left w:val="nil"/>
          <w:bottom w:val="nil"/>
          <w:right w:val="nil"/>
          <w:between w:val="nil"/>
        </w:pBdr>
        <w:spacing w:line="240" w:lineRule="auto"/>
        <w:ind w:left="0" w:hanging="2"/>
        <w:rPr>
          <w:rFonts w:ascii="Titilium" w:eastAsia="Titilium" w:hAnsi="Titilium" w:cs="Titilium"/>
          <w:color w:val="000000"/>
          <w:sz w:val="21"/>
          <w:szCs w:val="21"/>
        </w:rPr>
      </w:pPr>
    </w:p>
    <w:p w14:paraId="7AF79B8F" w14:textId="77777777" w:rsidR="00DC1AC9" w:rsidRDefault="00655A8B">
      <w:pPr>
        <w:pBdr>
          <w:top w:val="nil"/>
          <w:left w:val="nil"/>
          <w:bottom w:val="nil"/>
          <w:right w:val="nil"/>
          <w:between w:val="nil"/>
        </w:pBdr>
        <w:spacing w:line="240" w:lineRule="auto"/>
        <w:ind w:left="0" w:hanging="2"/>
        <w:jc w:val="both"/>
        <w:rPr>
          <w:rFonts w:ascii="Titilium" w:eastAsia="Titilium" w:hAnsi="Titilium" w:cs="Titilium"/>
          <w:color w:val="000000"/>
          <w:sz w:val="21"/>
          <w:szCs w:val="21"/>
        </w:rPr>
      </w:pPr>
      <w:r>
        <w:rPr>
          <w:rFonts w:ascii="Titilium" w:eastAsia="Titilium" w:hAnsi="Titilium" w:cs="Titilium"/>
          <w:color w:val="000000"/>
          <w:sz w:val="21"/>
          <w:szCs w:val="21"/>
        </w:rPr>
        <w:t>Luogo e data ………………………….</w:t>
      </w:r>
    </w:p>
    <w:p w14:paraId="0817C612" w14:textId="77777777" w:rsidR="00DC1AC9" w:rsidRDefault="00DC1AC9">
      <w:pPr>
        <w:pBdr>
          <w:top w:val="nil"/>
          <w:left w:val="nil"/>
          <w:bottom w:val="nil"/>
          <w:right w:val="nil"/>
          <w:between w:val="nil"/>
        </w:pBdr>
        <w:spacing w:line="240" w:lineRule="auto"/>
        <w:ind w:left="0" w:hanging="2"/>
        <w:jc w:val="both"/>
        <w:rPr>
          <w:rFonts w:ascii="Titilium" w:eastAsia="Titilium" w:hAnsi="Titilium" w:cs="Titilium"/>
          <w:color w:val="000000"/>
          <w:sz w:val="21"/>
          <w:szCs w:val="21"/>
        </w:rPr>
      </w:pPr>
    </w:p>
    <w:p w14:paraId="1316639A" w14:textId="77777777" w:rsidR="00DC1AC9" w:rsidRDefault="00655A8B">
      <w:pPr>
        <w:pBdr>
          <w:top w:val="nil"/>
          <w:left w:val="nil"/>
          <w:bottom w:val="nil"/>
          <w:right w:val="nil"/>
          <w:between w:val="nil"/>
        </w:pBdr>
        <w:spacing w:line="240" w:lineRule="auto"/>
        <w:ind w:left="0" w:hanging="2"/>
        <w:jc w:val="center"/>
        <w:rPr>
          <w:rFonts w:ascii="Titilium" w:eastAsia="Titilium" w:hAnsi="Titilium" w:cs="Titilium"/>
          <w:i/>
          <w:color w:val="000000"/>
          <w:sz w:val="21"/>
          <w:szCs w:val="21"/>
        </w:rPr>
      </w:pP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color w:val="000000"/>
          <w:sz w:val="21"/>
          <w:szCs w:val="21"/>
        </w:rPr>
        <w:tab/>
      </w:r>
      <w:r>
        <w:rPr>
          <w:rFonts w:ascii="Titilium" w:eastAsia="Titilium" w:hAnsi="Titilium" w:cs="Titilium"/>
          <w:i/>
          <w:color w:val="000000"/>
          <w:sz w:val="21"/>
          <w:szCs w:val="21"/>
        </w:rPr>
        <w:t>Timbro e firma del Titolare o del legale rappresentante</w:t>
      </w:r>
    </w:p>
    <w:p w14:paraId="5CF7D439" w14:textId="77777777" w:rsidR="00DC1AC9" w:rsidRDefault="00DC1AC9">
      <w:pPr>
        <w:pBdr>
          <w:top w:val="nil"/>
          <w:left w:val="nil"/>
          <w:bottom w:val="nil"/>
          <w:right w:val="nil"/>
          <w:between w:val="nil"/>
        </w:pBdr>
        <w:spacing w:line="240" w:lineRule="auto"/>
        <w:ind w:left="0" w:hanging="2"/>
        <w:jc w:val="both"/>
        <w:rPr>
          <w:rFonts w:ascii="Titilium" w:eastAsia="Titilium" w:hAnsi="Titilium" w:cs="Titilium"/>
          <w:color w:val="000000"/>
          <w:sz w:val="21"/>
          <w:szCs w:val="21"/>
        </w:rPr>
      </w:pPr>
    </w:p>
    <w:p w14:paraId="2A958146" w14:textId="77777777" w:rsidR="00DC1AC9" w:rsidRDefault="00DC1AC9">
      <w:pPr>
        <w:pBdr>
          <w:top w:val="nil"/>
          <w:left w:val="nil"/>
          <w:bottom w:val="nil"/>
          <w:right w:val="nil"/>
          <w:between w:val="nil"/>
        </w:pBdr>
        <w:spacing w:line="240" w:lineRule="auto"/>
        <w:ind w:left="0" w:hanging="2"/>
        <w:jc w:val="both"/>
        <w:rPr>
          <w:rFonts w:ascii="Titilium" w:eastAsia="Titilium" w:hAnsi="Titilium" w:cs="Titilium"/>
          <w:color w:val="000000"/>
          <w:sz w:val="21"/>
          <w:szCs w:val="21"/>
        </w:rPr>
      </w:pPr>
    </w:p>
    <w:p w14:paraId="448D29DB" w14:textId="77777777" w:rsidR="00DC1AC9" w:rsidRDefault="00DC1AC9">
      <w:pPr>
        <w:pBdr>
          <w:top w:val="nil"/>
          <w:left w:val="nil"/>
          <w:bottom w:val="nil"/>
          <w:right w:val="nil"/>
          <w:between w:val="nil"/>
        </w:pBdr>
        <w:spacing w:line="240" w:lineRule="auto"/>
        <w:ind w:left="0" w:hanging="2"/>
        <w:jc w:val="both"/>
        <w:rPr>
          <w:rFonts w:ascii="Titilium" w:eastAsia="Titilium" w:hAnsi="Titilium" w:cs="Titilium"/>
          <w:color w:val="000000"/>
          <w:sz w:val="21"/>
          <w:szCs w:val="21"/>
        </w:rPr>
      </w:pPr>
    </w:p>
    <w:p w14:paraId="768B7EB6" w14:textId="77777777" w:rsidR="00DC1AC9" w:rsidRDefault="00DC1AC9">
      <w:pPr>
        <w:pBdr>
          <w:top w:val="nil"/>
          <w:left w:val="nil"/>
          <w:bottom w:val="nil"/>
          <w:right w:val="nil"/>
          <w:between w:val="nil"/>
        </w:pBdr>
        <w:spacing w:line="240" w:lineRule="auto"/>
        <w:ind w:left="0" w:hanging="2"/>
        <w:jc w:val="both"/>
        <w:rPr>
          <w:rFonts w:ascii="Titilium" w:eastAsia="Titilium" w:hAnsi="Titilium" w:cs="Titilium"/>
          <w:color w:val="000000"/>
          <w:sz w:val="21"/>
          <w:szCs w:val="21"/>
        </w:rPr>
      </w:pPr>
    </w:p>
    <w:p w14:paraId="6089093F" w14:textId="77777777" w:rsidR="00DC1AC9" w:rsidRDefault="00DC1AC9">
      <w:pPr>
        <w:pBdr>
          <w:top w:val="nil"/>
          <w:left w:val="nil"/>
          <w:bottom w:val="nil"/>
          <w:right w:val="nil"/>
          <w:between w:val="nil"/>
        </w:pBdr>
        <w:spacing w:line="240" w:lineRule="auto"/>
        <w:ind w:left="0" w:hanging="2"/>
        <w:jc w:val="both"/>
        <w:rPr>
          <w:rFonts w:ascii="Titilium" w:eastAsia="Titilium" w:hAnsi="Titilium" w:cs="Titilium"/>
          <w:color w:val="000000"/>
          <w:sz w:val="21"/>
          <w:szCs w:val="21"/>
        </w:rPr>
      </w:pPr>
    </w:p>
    <w:p w14:paraId="04349CEB" w14:textId="77777777" w:rsidR="00DC1AC9" w:rsidRDefault="00655A8B">
      <w:pPr>
        <w:pBdr>
          <w:top w:val="nil"/>
          <w:left w:val="nil"/>
          <w:bottom w:val="nil"/>
          <w:right w:val="nil"/>
          <w:between w:val="nil"/>
        </w:pBdr>
        <w:spacing w:line="240" w:lineRule="auto"/>
        <w:ind w:left="0" w:hanging="2"/>
        <w:jc w:val="both"/>
        <w:rPr>
          <w:rFonts w:ascii="Titilium" w:eastAsia="Titilium" w:hAnsi="Titilium" w:cs="Titilium"/>
          <w:color w:val="000000"/>
          <w:sz w:val="21"/>
          <w:szCs w:val="21"/>
        </w:rPr>
      </w:pPr>
      <w:r>
        <w:rPr>
          <w:rFonts w:ascii="Titilium" w:eastAsia="Titilium" w:hAnsi="Titilium" w:cs="Titilium"/>
          <w:color w:val="000000"/>
          <w:sz w:val="21"/>
          <w:szCs w:val="21"/>
        </w:rPr>
        <w:t>Allegato: documento d’identità del Titolare</w:t>
      </w:r>
    </w:p>
    <w:p w14:paraId="71748D7A" w14:textId="77777777" w:rsidR="00DC1AC9" w:rsidRDefault="00655A8B">
      <w:pPr>
        <w:pBdr>
          <w:top w:val="nil"/>
          <w:left w:val="nil"/>
          <w:bottom w:val="nil"/>
          <w:right w:val="nil"/>
          <w:between w:val="nil"/>
        </w:pBdr>
        <w:spacing w:line="240" w:lineRule="auto"/>
        <w:ind w:left="0" w:hanging="2"/>
        <w:jc w:val="both"/>
        <w:rPr>
          <w:rFonts w:ascii="Titilium" w:eastAsia="Titilium" w:hAnsi="Titilium" w:cs="Titilium"/>
          <w:color w:val="000000"/>
          <w:sz w:val="21"/>
          <w:szCs w:val="21"/>
        </w:rPr>
      </w:pPr>
      <w:r>
        <w:rPr>
          <w:rFonts w:ascii="Titilium" w:eastAsia="Titilium" w:hAnsi="Titilium" w:cs="Titilium"/>
          <w:color w:val="000000"/>
          <w:sz w:val="21"/>
          <w:szCs w:val="21"/>
        </w:rPr>
        <w:t xml:space="preserve">o del Legale Rappresentante  </w:t>
      </w:r>
    </w:p>
    <w:p w14:paraId="1F6484AC" w14:textId="77777777" w:rsidR="00DC1AC9" w:rsidRDefault="00DC1AC9">
      <w:pPr>
        <w:pBdr>
          <w:top w:val="nil"/>
          <w:left w:val="nil"/>
          <w:bottom w:val="nil"/>
          <w:right w:val="nil"/>
          <w:between w:val="nil"/>
        </w:pBdr>
        <w:spacing w:line="240" w:lineRule="auto"/>
        <w:ind w:left="0" w:hanging="2"/>
        <w:jc w:val="both"/>
        <w:rPr>
          <w:rFonts w:ascii="Titilium" w:eastAsia="Titilium" w:hAnsi="Titilium" w:cs="Titilium"/>
          <w:color w:val="000000"/>
          <w:sz w:val="21"/>
          <w:szCs w:val="21"/>
        </w:rPr>
      </w:pPr>
    </w:p>
    <w:sectPr w:rsidR="00DC1AC9" w:rsidSect="00655A8B">
      <w:headerReference w:type="even" r:id="rId8"/>
      <w:headerReference w:type="default" r:id="rId9"/>
      <w:footerReference w:type="even" r:id="rId10"/>
      <w:footerReference w:type="default" r:id="rId11"/>
      <w:headerReference w:type="first" r:id="rId12"/>
      <w:footerReference w:type="first" r:id="rId13"/>
      <w:pgSz w:w="11906" w:h="16838"/>
      <w:pgMar w:top="3374" w:right="1416" w:bottom="1843"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17A6" w14:textId="77777777" w:rsidR="00655A8B" w:rsidRDefault="00655A8B">
      <w:pPr>
        <w:spacing w:line="240" w:lineRule="auto"/>
        <w:ind w:left="0" w:hanging="2"/>
      </w:pPr>
      <w:r>
        <w:separator/>
      </w:r>
    </w:p>
  </w:endnote>
  <w:endnote w:type="continuationSeparator" w:id="0">
    <w:p w14:paraId="525B1A1A" w14:textId="77777777" w:rsidR="00655A8B" w:rsidRDefault="00655A8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tilium">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B804" w14:textId="77777777" w:rsidR="00655A8B" w:rsidRDefault="00655A8B">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9462" w14:textId="77777777" w:rsidR="00655A8B" w:rsidRDefault="00655A8B">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A1EE" w14:textId="77777777" w:rsidR="00655A8B" w:rsidRDefault="00655A8B">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7DFE" w14:textId="77777777" w:rsidR="00655A8B" w:rsidRDefault="00655A8B">
      <w:pPr>
        <w:spacing w:line="240" w:lineRule="auto"/>
        <w:ind w:left="0" w:hanging="2"/>
      </w:pPr>
      <w:r>
        <w:separator/>
      </w:r>
    </w:p>
  </w:footnote>
  <w:footnote w:type="continuationSeparator" w:id="0">
    <w:p w14:paraId="7A92059F" w14:textId="77777777" w:rsidR="00655A8B" w:rsidRDefault="00655A8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1FE6" w14:textId="77777777" w:rsidR="00655A8B" w:rsidRDefault="00655A8B">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9983" w14:textId="0A1F79E4" w:rsidR="00655A8B" w:rsidRDefault="00655A8B">
    <w:pPr>
      <w:pStyle w:val="Intestazione"/>
      <w:ind w:left="0" w:hanging="2"/>
    </w:pPr>
    <w:r>
      <w:rPr>
        <w:noProof/>
        <w:color w:val="000000"/>
      </w:rPr>
      <w:drawing>
        <wp:inline distT="0" distB="0" distL="0" distR="0" wp14:anchorId="7493D4A6" wp14:editId="6651E6AE">
          <wp:extent cx="5702300" cy="1445688"/>
          <wp:effectExtent l="0" t="0" r="0" b="2540"/>
          <wp:docPr id="1193146293" name="Immagine 1193146293" descr="Immagine che contiene testo, Carattere, Blu elettric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89852" name="Immagine 517389852" descr="Immagine che contiene testo, Carattere, Blu elettrico,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0" cy="144568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237B" w14:textId="61580E0A" w:rsidR="00DC1AC9" w:rsidRDefault="00655A8B" w:rsidP="00655A8B">
    <w:pPr>
      <w:ind w:leftChars="0" w:left="0" w:firstLineChars="0" w:firstLine="0"/>
    </w:pPr>
    <w:r>
      <w:rPr>
        <w:noProof/>
      </w:rPr>
      <w:drawing>
        <wp:anchor distT="0" distB="0" distL="114300" distR="114300" simplePos="0" relativeHeight="251658240" behindDoc="0" locked="0" layoutInCell="1" allowOverlap="1" wp14:anchorId="58679AF4" wp14:editId="2C7D6352">
          <wp:simplePos x="0" y="0"/>
          <wp:positionH relativeFrom="column">
            <wp:posOffset>0</wp:posOffset>
          </wp:positionH>
          <wp:positionV relativeFrom="paragraph">
            <wp:posOffset>0</wp:posOffset>
          </wp:positionV>
          <wp:extent cx="5700395" cy="1444625"/>
          <wp:effectExtent l="0" t="0" r="0" b="3175"/>
          <wp:wrapNone/>
          <wp:docPr id="10924988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0395" cy="1444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F3F0A"/>
    <w:multiLevelType w:val="multilevel"/>
    <w:tmpl w:val="3956E006"/>
    <w:lvl w:ilvl="0">
      <w:start w:val="1"/>
      <w:numFmt w:val="decimal"/>
      <w:pStyle w:val="Titolo1"/>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16cid:durableId="209224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AC9"/>
    <w:rsid w:val="00020E77"/>
    <w:rsid w:val="00655A8B"/>
    <w:rsid w:val="00DC1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50F7A"/>
  <w15:docId w15:val="{CA850CA0-57AD-4F7C-BC61-735330D4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ind w:leftChars="-1" w:left="-1" w:hangingChars="1"/>
      <w:textDirection w:val="btLr"/>
      <w:textAlignment w:val="top"/>
      <w:outlineLvl w:val="0"/>
    </w:pPr>
    <w:rPr>
      <w:position w:val="-1"/>
      <w:lang w:eastAsia="zh-CN"/>
    </w:rPr>
  </w:style>
  <w:style w:type="paragraph" w:styleId="Titolo1">
    <w:name w:val="heading 1"/>
    <w:basedOn w:val="Normale"/>
    <w:next w:val="Normale"/>
    <w:uiPriority w:val="9"/>
    <w:qFormat/>
    <w:pPr>
      <w:keepNext/>
      <w:numPr>
        <w:numId w:val="1"/>
      </w:numPr>
      <w:ind w:left="-1" w:hanging="1"/>
    </w:pPr>
    <w:rPr>
      <w:rFonts w:ascii="Arial" w:hAnsi="Arial" w:cs="Arial"/>
      <w:sz w:val="40"/>
      <w:szCs w:val="4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rPr>
      <w:rFonts w:ascii="Symbol" w:hAnsi="Symbol" w:cs="Symbol" w:hint="default"/>
      <w:w w:val="100"/>
      <w:position w:val="-1"/>
      <w:effect w:val="none"/>
      <w:vertAlign w:val="baseline"/>
      <w:cs w:val="0"/>
      <w:em w:val="none"/>
    </w:rPr>
  </w:style>
  <w:style w:type="character" w:customStyle="1" w:styleId="WW8Num1z1">
    <w:name w:val="WW8Num1z1"/>
    <w:rPr>
      <w:rFonts w:ascii="Symbol" w:hAnsi="Symbol" w:cs="Symbol" w:hint="default"/>
      <w:w w:val="100"/>
      <w:position w:val="-1"/>
      <w:sz w:val="40"/>
      <w:szCs w:val="40"/>
      <w:effect w:val="none"/>
      <w:vertAlign w:val="baseline"/>
      <w:cs w:val="0"/>
      <w:em w:val="none"/>
    </w:rPr>
  </w:style>
  <w:style w:type="character" w:customStyle="1" w:styleId="WW8Num1z2">
    <w:name w:val="WW8Num1z2"/>
    <w:rPr>
      <w:rFonts w:ascii="Wingdings" w:hAnsi="Wingdings" w:cs="Wingdings" w:hint="default"/>
      <w:w w:val="100"/>
      <w:position w:val="-1"/>
      <w:effect w:val="none"/>
      <w:vertAlign w:val="baseline"/>
      <w:cs w:val="0"/>
      <w:em w:val="none"/>
    </w:rPr>
  </w:style>
  <w:style w:type="character" w:customStyle="1" w:styleId="WW8Num1z4">
    <w:name w:val="WW8Num1z4"/>
    <w:rPr>
      <w:rFonts w:ascii="Courier New" w:hAnsi="Courier New" w:cs="Courier New" w:hint="default"/>
      <w:w w:val="100"/>
      <w:position w:val="-1"/>
      <w:effect w:val="none"/>
      <w:vertAlign w:val="baseline"/>
      <w:cs w:val="0"/>
      <w:em w:val="none"/>
    </w:rPr>
  </w:style>
  <w:style w:type="character" w:customStyle="1" w:styleId="WW8Num2z0">
    <w:name w:val="WW8Num2z0"/>
    <w:rPr>
      <w:rFonts w:ascii="Wingdings" w:hAnsi="Wingdings" w:cs="Wingdings" w:hint="default"/>
      <w:w w:val="100"/>
      <w:position w:val="-1"/>
      <w:sz w:val="16"/>
      <w:effect w:val="none"/>
      <w:vertAlign w:val="baseline"/>
      <w:cs w:val="0"/>
      <w:em w:val="none"/>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2z3">
    <w:name w:val="WW8Num2z3"/>
    <w:rPr>
      <w:rFonts w:ascii="Symbol" w:hAnsi="Symbol" w:cs="Symbol" w:hint="default"/>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Caratteredellanota">
    <w:name w:val="Carattere della nota"/>
    <w:rPr>
      <w:w w:val="100"/>
      <w:position w:val="-1"/>
      <w:effect w:val="none"/>
      <w:vertAlign w:val="superscript"/>
      <w:cs w:val="0"/>
      <w:em w:val="none"/>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character" w:styleId="Collegamentoipertestuale">
    <w:name w:val="Hyperlink"/>
    <w:rPr>
      <w:color w:val="000080"/>
      <w:w w:val="100"/>
      <w:position w:val="-1"/>
      <w:u w:val="single"/>
      <w:effect w:val="none"/>
      <w:vertAlign w:val="baseline"/>
      <w:cs w:val="0"/>
      <w:em w:val="none"/>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pPr>
      <w:suppressLineNumbers/>
      <w:spacing w:before="120" w:after="120"/>
    </w:pPr>
    <w:rPr>
      <w:i/>
      <w:iCs/>
    </w:rPr>
  </w:style>
  <w:style w:type="paragraph" w:customStyle="1" w:styleId="Indice">
    <w:name w:val="Indice"/>
    <w:basedOn w:val="Normale"/>
    <w:pPr>
      <w:suppressLineNumbers/>
    </w:pPr>
  </w:style>
  <w:style w:type="paragraph" w:styleId="Testonotaapidipagina">
    <w:name w:val="footnote text"/>
    <w:basedOn w:val="Normale"/>
    <w:rPr>
      <w:rFonts w:ascii="Arial" w:hAnsi="Arial" w:cs="Arial"/>
      <w:sz w:val="14"/>
      <w:szCs w:val="20"/>
    </w:rPr>
  </w:style>
  <w:style w:type="paragraph" w:customStyle="1" w:styleId="Corpodeltesto21">
    <w:name w:val="Corpo del testo 21"/>
    <w:basedOn w:val="Normale"/>
    <w:pPr>
      <w:ind w:left="0" w:right="-143" w:firstLine="0"/>
      <w:jc w:val="both"/>
    </w:pPr>
    <w:rPr>
      <w:rFonts w:ascii="Arial" w:hAnsi="Arial" w:cs="Arial"/>
    </w:rPr>
  </w:style>
  <w:style w:type="paragraph" w:styleId="Rientrocorpodeltesto">
    <w:name w:val="Body Text Indent"/>
    <w:basedOn w:val="Normale"/>
    <w:pPr>
      <w:spacing w:after="120"/>
      <w:ind w:left="283" w:firstLine="0"/>
    </w:pPr>
    <w:rPr>
      <w:rFonts w:ascii="Arial" w:hAnsi="Arial" w:cs="Arial"/>
    </w:rPr>
  </w:style>
  <w:style w:type="paragraph" w:styleId="Testofumetto">
    <w:name w:val="Balloon Text"/>
    <w:basedOn w:val="Normale"/>
    <w:rPr>
      <w:rFonts w:ascii="Segoe UI" w:hAnsi="Segoe UI" w:cs="Segoe UI"/>
      <w:sz w:val="18"/>
      <w:szCs w:val="18"/>
    </w:rPr>
  </w:style>
  <w:style w:type="paragraph" w:styleId="Paragrafoelenco">
    <w:name w:val="List Paragraph"/>
    <w:basedOn w:val="Normale"/>
    <w:pPr>
      <w:ind w:left="708" w:firstLine="0"/>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CC023B"/>
    <w:pPr>
      <w:autoSpaceDE w:val="0"/>
      <w:autoSpaceDN w:val="0"/>
      <w:adjustRightInd w:val="0"/>
    </w:pPr>
    <w:rPr>
      <w:color w:val="000000"/>
    </w:rPr>
  </w:style>
  <w:style w:type="paragraph" w:styleId="NormaleWeb">
    <w:name w:val="Normal (Web)"/>
    <w:basedOn w:val="Normale"/>
    <w:uiPriority w:val="99"/>
    <w:semiHidden/>
    <w:unhideWhenUsed/>
    <w:rsid w:val="00E80ECE"/>
    <w:pPr>
      <w:spacing w:before="100" w:beforeAutospacing="1" w:after="100" w:afterAutospacing="1" w:line="240" w:lineRule="auto"/>
      <w:ind w:leftChars="0" w:left="0" w:firstLineChars="0" w:firstLine="0"/>
      <w:textDirection w:val="lrTb"/>
      <w:textAlignment w:val="auto"/>
      <w:outlineLvl w:val="9"/>
    </w:pPr>
    <w:rPr>
      <w:position w:val="0"/>
      <w:lang w:eastAsia="it-IT"/>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paragraph" w:styleId="Intestazione">
    <w:name w:val="header"/>
    <w:basedOn w:val="Normale"/>
    <w:link w:val="IntestazioneCarattere"/>
    <w:uiPriority w:val="99"/>
    <w:unhideWhenUsed/>
    <w:rsid w:val="00655A8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55A8B"/>
    <w:rPr>
      <w:position w:val="-1"/>
      <w:lang w:eastAsia="zh-CN"/>
    </w:rPr>
  </w:style>
  <w:style w:type="paragraph" w:styleId="Pidipagina">
    <w:name w:val="footer"/>
    <w:basedOn w:val="Normale"/>
    <w:link w:val="PidipaginaCarattere"/>
    <w:uiPriority w:val="99"/>
    <w:unhideWhenUsed/>
    <w:rsid w:val="00655A8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55A8B"/>
    <w:rPr>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n2Sp0a5cdlbj5N2hg3X7kK0J+w==">CgMxLjA4AHIhMVo2V0hRVDB0QVdjZE9wOWEzem9sbHBxeGVXa3ZvZTBE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zaclin-ballarin</dc:creator>
  <cp:lastModifiedBy>erina pizzi</cp:lastModifiedBy>
  <cp:revision>3</cp:revision>
  <dcterms:created xsi:type="dcterms:W3CDTF">2023-11-10T10:30:00Z</dcterms:created>
  <dcterms:modified xsi:type="dcterms:W3CDTF">2023-11-14T22:38:00Z</dcterms:modified>
</cp:coreProperties>
</file>